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ayout w:type="fixed"/>
        <w:tblLook w:val="04A0" w:firstRow="1" w:lastRow="0" w:firstColumn="1" w:lastColumn="0" w:noHBand="0" w:noVBand="1"/>
      </w:tblPr>
      <w:tblGrid>
        <w:gridCol w:w="5395"/>
        <w:gridCol w:w="5395"/>
      </w:tblGrid>
      <w:tr w:rsidR="001D78B9" w14:paraId="0E588DA4" w14:textId="77777777" w:rsidTr="00216DB3">
        <w:trPr>
          <w:trHeight w:val="1605"/>
        </w:trPr>
        <w:tc>
          <w:tcPr>
            <w:tcW w:w="10790" w:type="dxa"/>
            <w:gridSpan w:val="2"/>
            <w:vAlign w:val="center"/>
          </w:tcPr>
          <w:p w14:paraId="4AC8A46C" w14:textId="1D4C28D1" w:rsidR="001D78B9" w:rsidRDefault="000B1293" w:rsidP="000B1293">
            <w:pPr>
              <w:pStyle w:val="Heading1"/>
              <w:jc w:val="center"/>
            </w:pPr>
            <w:r>
              <w:t>NEXIFY | INVEST</w:t>
            </w:r>
          </w:p>
        </w:tc>
      </w:tr>
      <w:tr w:rsidR="00637B83" w14:paraId="0BDF9B48" w14:textId="77777777" w:rsidTr="00216DB3">
        <w:trPr>
          <w:trHeight w:val="11259"/>
        </w:trPr>
        <w:tc>
          <w:tcPr>
            <w:tcW w:w="10790" w:type="dxa"/>
            <w:gridSpan w:val="2"/>
            <w:vAlign w:val="center"/>
          </w:tcPr>
          <w:p w14:paraId="58E2B250" w14:textId="359865AB" w:rsidR="00637B83" w:rsidRDefault="00637B83" w:rsidP="00216DB3">
            <w:pPr>
              <w:jc w:val="center"/>
            </w:pPr>
            <w:r w:rsidRPr="00875863">
              <w:rPr>
                <w:noProof/>
                <w:lang w:eastAsia="en-AU"/>
              </w:rPr>
              <mc:AlternateContent>
                <mc:Choice Requires="wps">
                  <w:drawing>
                    <wp:inline distT="0" distB="0" distL="0" distR="0" wp14:anchorId="328121BF" wp14:editId="6FA773BC">
                      <wp:extent cx="6091200" cy="6094800"/>
                      <wp:effectExtent l="0" t="0" r="5080" b="1270"/>
                      <wp:docPr id="21" name="Shap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091200" cy="6094800"/>
                              </a:xfrm>
                              <a:custGeom>
                                <a:avLst/>
                                <a:gdLst/>
                                <a:ahLst/>
                                <a:cxnLst>
                                  <a:cxn ang="0">
                                    <a:pos x="wd2" y="hd2"/>
                                  </a:cxn>
                                  <a:cxn ang="5400000">
                                    <a:pos x="wd2" y="hd2"/>
                                  </a:cxn>
                                  <a:cxn ang="10800000">
                                    <a:pos x="wd2" y="hd2"/>
                                  </a:cxn>
                                  <a:cxn ang="16200000">
                                    <a:pos x="wd2" y="hd2"/>
                                  </a:cxn>
                                </a:cxnLst>
                                <a:rect l="0" t="0" r="r" b="b"/>
                                <a:pathLst>
                                  <a:path w="21600" h="21600" extrusionOk="0">
                                    <a:moveTo>
                                      <a:pt x="13049" y="221"/>
                                    </a:moveTo>
                                    <a:lnTo>
                                      <a:pt x="185" y="12839"/>
                                    </a:lnTo>
                                    <a:cubicBezTo>
                                      <a:pt x="212" y="12983"/>
                                      <a:pt x="243" y="13123"/>
                                      <a:pt x="275" y="13263"/>
                                    </a:cubicBezTo>
                                    <a:lnTo>
                                      <a:pt x="13072" y="225"/>
                                    </a:lnTo>
                                    <a:cubicBezTo>
                                      <a:pt x="13063" y="225"/>
                                      <a:pt x="13058" y="225"/>
                                      <a:pt x="13049" y="221"/>
                                    </a:cubicBezTo>
                                    <a:close/>
                                    <a:moveTo>
                                      <a:pt x="14603" y="671"/>
                                    </a:moveTo>
                                    <a:lnTo>
                                      <a:pt x="612" y="14424"/>
                                    </a:lnTo>
                                    <a:cubicBezTo>
                                      <a:pt x="657" y="14546"/>
                                      <a:pt x="702" y="14667"/>
                                      <a:pt x="752" y="14789"/>
                                    </a:cubicBezTo>
                                    <a:lnTo>
                                      <a:pt x="14630" y="680"/>
                                    </a:lnTo>
                                    <a:cubicBezTo>
                                      <a:pt x="14621" y="680"/>
                                      <a:pt x="14612" y="675"/>
                                      <a:pt x="14603" y="671"/>
                                    </a:cubicBezTo>
                                    <a:close/>
                                    <a:moveTo>
                                      <a:pt x="15976" y="1297"/>
                                    </a:moveTo>
                                    <a:lnTo>
                                      <a:pt x="1225" y="15824"/>
                                    </a:lnTo>
                                    <a:cubicBezTo>
                                      <a:pt x="1279" y="15932"/>
                                      <a:pt x="1337" y="16036"/>
                                      <a:pt x="1396" y="16139"/>
                                    </a:cubicBezTo>
                                    <a:lnTo>
                                      <a:pt x="16008" y="1310"/>
                                    </a:lnTo>
                                    <a:cubicBezTo>
                                      <a:pt x="15998" y="1310"/>
                                      <a:pt x="15985" y="1301"/>
                                      <a:pt x="15976" y="1297"/>
                                    </a:cubicBezTo>
                                    <a:close/>
                                    <a:moveTo>
                                      <a:pt x="9136" y="122"/>
                                    </a:moveTo>
                                    <a:lnTo>
                                      <a:pt x="176" y="8846"/>
                                    </a:lnTo>
                                    <a:cubicBezTo>
                                      <a:pt x="140" y="9044"/>
                                      <a:pt x="108" y="9247"/>
                                      <a:pt x="81" y="9449"/>
                                    </a:cubicBezTo>
                                    <a:lnTo>
                                      <a:pt x="9172" y="113"/>
                                    </a:lnTo>
                                    <a:cubicBezTo>
                                      <a:pt x="9163" y="117"/>
                                      <a:pt x="9150" y="117"/>
                                      <a:pt x="9136" y="122"/>
                                    </a:cubicBezTo>
                                    <a:close/>
                                    <a:moveTo>
                                      <a:pt x="11266" y="0"/>
                                    </a:moveTo>
                                    <a:lnTo>
                                      <a:pt x="0" y="11021"/>
                                    </a:lnTo>
                                    <a:cubicBezTo>
                                      <a:pt x="5" y="11187"/>
                                      <a:pt x="9" y="11354"/>
                                      <a:pt x="23" y="11520"/>
                                    </a:cubicBezTo>
                                    <a:lnTo>
                                      <a:pt x="11293" y="0"/>
                                    </a:lnTo>
                                    <a:cubicBezTo>
                                      <a:pt x="11280" y="0"/>
                                      <a:pt x="11275" y="0"/>
                                      <a:pt x="11266" y="0"/>
                                    </a:cubicBezTo>
                                    <a:close/>
                                    <a:moveTo>
                                      <a:pt x="6191" y="1031"/>
                                    </a:moveTo>
                                    <a:lnTo>
                                      <a:pt x="1193" y="5861"/>
                                    </a:lnTo>
                                    <a:cubicBezTo>
                                      <a:pt x="1054" y="6132"/>
                                      <a:pt x="923" y="6406"/>
                                      <a:pt x="811" y="6690"/>
                                    </a:cubicBezTo>
                                    <a:lnTo>
                                      <a:pt x="6362" y="950"/>
                                    </a:lnTo>
                                    <a:cubicBezTo>
                                      <a:pt x="6304" y="977"/>
                                      <a:pt x="6245" y="999"/>
                                      <a:pt x="6191" y="1031"/>
                                    </a:cubicBezTo>
                                    <a:close/>
                                    <a:moveTo>
                                      <a:pt x="17196" y="2071"/>
                                    </a:moveTo>
                                    <a:lnTo>
                                      <a:pt x="1990" y="17071"/>
                                    </a:lnTo>
                                    <a:cubicBezTo>
                                      <a:pt x="2058" y="17161"/>
                                      <a:pt x="2121" y="17256"/>
                                      <a:pt x="2188" y="17346"/>
                                    </a:cubicBezTo>
                                    <a:lnTo>
                                      <a:pt x="17237" y="2098"/>
                                    </a:lnTo>
                                    <a:cubicBezTo>
                                      <a:pt x="17223" y="2089"/>
                                      <a:pt x="17210" y="2080"/>
                                      <a:pt x="17196" y="2071"/>
                                    </a:cubicBezTo>
                                    <a:close/>
                                    <a:moveTo>
                                      <a:pt x="21285" y="8045"/>
                                    </a:moveTo>
                                    <a:lnTo>
                                      <a:pt x="8002" y="21267"/>
                                    </a:lnTo>
                                    <a:cubicBezTo>
                                      <a:pt x="8033" y="21276"/>
                                      <a:pt x="8069" y="21285"/>
                                      <a:pt x="8101" y="21294"/>
                                    </a:cubicBezTo>
                                    <a:lnTo>
                                      <a:pt x="21285" y="8049"/>
                                    </a:lnTo>
                                    <a:cubicBezTo>
                                      <a:pt x="21285" y="8049"/>
                                      <a:pt x="21285" y="8045"/>
                                      <a:pt x="21285" y="8045"/>
                                    </a:cubicBezTo>
                                    <a:close/>
                                    <a:moveTo>
                                      <a:pt x="21591" y="9742"/>
                                    </a:moveTo>
                                    <a:lnTo>
                                      <a:pt x="9690" y="21577"/>
                                    </a:lnTo>
                                    <a:cubicBezTo>
                                      <a:pt x="9731" y="21582"/>
                                      <a:pt x="9771" y="21582"/>
                                      <a:pt x="9812" y="21586"/>
                                    </a:cubicBezTo>
                                    <a:lnTo>
                                      <a:pt x="21591" y="9747"/>
                                    </a:lnTo>
                                    <a:cubicBezTo>
                                      <a:pt x="21591" y="9747"/>
                                      <a:pt x="21591" y="9747"/>
                                      <a:pt x="21591" y="9742"/>
                                    </a:cubicBezTo>
                                    <a:close/>
                                    <a:moveTo>
                                      <a:pt x="18286" y="2980"/>
                                    </a:moveTo>
                                    <a:lnTo>
                                      <a:pt x="2895" y="18183"/>
                                    </a:lnTo>
                                    <a:cubicBezTo>
                                      <a:pt x="2967" y="18264"/>
                                      <a:pt x="3044" y="18341"/>
                                      <a:pt x="3120" y="18417"/>
                                    </a:cubicBezTo>
                                    <a:lnTo>
                                      <a:pt x="18331" y="3021"/>
                                    </a:lnTo>
                                    <a:cubicBezTo>
                                      <a:pt x="18313" y="3007"/>
                                      <a:pt x="18299" y="2994"/>
                                      <a:pt x="18286" y="2980"/>
                                    </a:cubicBezTo>
                                    <a:close/>
                                    <a:moveTo>
                                      <a:pt x="11676" y="21600"/>
                                    </a:moveTo>
                                    <a:cubicBezTo>
                                      <a:pt x="11721" y="21595"/>
                                      <a:pt x="11770" y="21595"/>
                                      <a:pt x="11815" y="21591"/>
                                    </a:cubicBezTo>
                                    <a:lnTo>
                                      <a:pt x="21600" y="11745"/>
                                    </a:lnTo>
                                    <a:cubicBezTo>
                                      <a:pt x="21600" y="11741"/>
                                      <a:pt x="21600" y="11741"/>
                                      <a:pt x="21600" y="11736"/>
                                    </a:cubicBezTo>
                                    <a:lnTo>
                                      <a:pt x="11676" y="21600"/>
                                    </a:lnTo>
                                    <a:close/>
                                    <a:moveTo>
                                      <a:pt x="14368" y="21037"/>
                                    </a:moveTo>
                                    <a:lnTo>
                                      <a:pt x="21073" y="14284"/>
                                    </a:lnTo>
                                    <a:cubicBezTo>
                                      <a:pt x="21078" y="14275"/>
                                      <a:pt x="21078" y="14266"/>
                                      <a:pt x="21082" y="14262"/>
                                    </a:cubicBezTo>
                                    <a:lnTo>
                                      <a:pt x="14188" y="21100"/>
                                    </a:lnTo>
                                    <a:cubicBezTo>
                                      <a:pt x="14247" y="21078"/>
                                      <a:pt x="14305" y="21060"/>
                                      <a:pt x="14368" y="21037"/>
                                    </a:cubicBezTo>
                                    <a:close/>
                                    <a:moveTo>
                                      <a:pt x="19263" y="4043"/>
                                    </a:moveTo>
                                    <a:lnTo>
                                      <a:pt x="4021" y="19232"/>
                                    </a:lnTo>
                                    <a:cubicBezTo>
                                      <a:pt x="4044" y="19250"/>
                                      <a:pt x="4066" y="19268"/>
                                      <a:pt x="4089" y="19282"/>
                                    </a:cubicBezTo>
                                    <a:lnTo>
                                      <a:pt x="19272" y="4052"/>
                                    </a:lnTo>
                                    <a:cubicBezTo>
                                      <a:pt x="19268" y="4052"/>
                                      <a:pt x="19263" y="4047"/>
                                      <a:pt x="19263" y="4043"/>
                                    </a:cubicBezTo>
                                    <a:close/>
                                    <a:moveTo>
                                      <a:pt x="20771" y="6550"/>
                                    </a:moveTo>
                                    <a:lnTo>
                                      <a:pt x="6516" y="20745"/>
                                    </a:lnTo>
                                    <a:cubicBezTo>
                                      <a:pt x="6543" y="20758"/>
                                      <a:pt x="6574" y="20772"/>
                                      <a:pt x="6601" y="20785"/>
                                    </a:cubicBezTo>
                                    <a:lnTo>
                                      <a:pt x="20776" y="6559"/>
                                    </a:lnTo>
                                    <a:cubicBezTo>
                                      <a:pt x="20771" y="6555"/>
                                      <a:pt x="20771" y="6555"/>
                                      <a:pt x="20771" y="6550"/>
                                    </a:cubicBezTo>
                                    <a:close/>
                                    <a:moveTo>
                                      <a:pt x="20092" y="5222"/>
                                    </a:moveTo>
                                    <a:lnTo>
                                      <a:pt x="5196" y="20065"/>
                                    </a:lnTo>
                                    <a:cubicBezTo>
                                      <a:pt x="5223" y="20078"/>
                                      <a:pt x="5246" y="20096"/>
                                      <a:pt x="5273" y="20110"/>
                                    </a:cubicBezTo>
                                    <a:lnTo>
                                      <a:pt x="20096" y="5236"/>
                                    </a:lnTo>
                                    <a:cubicBezTo>
                                      <a:pt x="20092" y="5231"/>
                                      <a:pt x="20092" y="5227"/>
                                      <a:pt x="20092" y="5222"/>
                                    </a:cubicBezTo>
                                    <a:close/>
                                  </a:path>
                                </a:pathLst>
                              </a:custGeom>
                              <a:gradFill flip="none" rotWithShape="1">
                                <a:gsLst>
                                  <a:gs pos="0">
                                    <a:schemeClr val="accent2"/>
                                  </a:gs>
                                  <a:gs pos="100000">
                                    <a:schemeClr val="accent3"/>
                                  </a:gs>
                                </a:gsLst>
                                <a:lin ang="0" scaled="1"/>
                                <a:tileRect/>
                              </a:gradFill>
                              <a:ln w="12700">
                                <a:miter lim="400000"/>
                              </a:ln>
                            </wps:spPr>
                            <wps:bodyPr lIns="38100" tIns="38100" rIns="38100" bIns="38100" anchor="ctr"/>
                          </wps:wsp>
                        </a:graphicData>
                      </a:graphic>
                    </wp:inline>
                  </w:drawing>
                </mc:Choice>
                <mc:Fallback>
                  <w:pict>
                    <v:shape w14:anchorId="3D131FCB" id="Shape" o:spid="_x0000_s1026" alt="&quot;&quot;" style="width:479.6pt;height:479.9pt;visibility:visible;mso-wrap-style:square;mso-left-percent:-10001;mso-top-percent:-10001;mso-position-horizontal:absolute;mso-position-horizontal-relative:char;mso-position-vertical:absolute;mso-position-vertical-relative:line;mso-left-percent:-10001;mso-top-percent:-10001;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" path="m13049,221l185,12839v27,144,58,284,90,424l13072,225v-9,,-14,,-23,-4xm14603,671l612,14424v45,122,90,243,140,365l14630,680v-9,,-18,-5,-27,-9xm15976,1297l1225,15824v54,108,112,212,171,315l16008,1310v-10,,-23,-9,-32,-13xm9136,122l176,8846v-36,198,-68,401,-95,603l9172,113v-9,4,-22,4,-36,9xm11266,l,11021v5,166,9,333,23,499l11293,v-13,,-18,,-27,xm6191,1031l1193,5861v-139,271,-270,545,-382,829l6362,950v-58,27,-117,49,-171,81xm17196,2071l1990,17071v68,90,131,185,198,275l17237,2098v-14,-9,-27,-18,-41,-27xm21285,8045l8002,21267v31,9,67,18,99,27l21285,8049v,,,-4,,-4xm21591,9742l9690,21577v41,5,81,5,122,9l21591,9747v,,,,,-5xm18286,2980l2895,18183v72,81,149,158,225,234l18331,3021v-18,-14,-32,-27,-45,-41xm11676,21600v45,-5,94,-5,139,-9l21600,11745v,-4,,-4,,-9l11676,21600xm14368,21037r6705,-6753c21078,14275,21078,14266,21082,14262r-6894,6838c14247,21078,14305,21060,14368,21037xm19263,4043l4021,19232v23,18,45,36,68,50l19272,4052v-4,,-9,-5,-9,-9xm20771,6550l6516,20745v27,13,58,27,85,40l20776,6559v-5,-4,-5,-4,-5,-9xm20092,5222l5196,20065v27,13,50,31,77,45l20096,5236v-4,-5,-4,-9,-4,-14xe" fillcolor="#ff1571 [3205]" stroked="f" strokeweight="1pt">
                      <v:fill color2="#fdc082 [3206]" rotate="t" angle="90" focus="100%" type="gradient"/>
                      <v:stroke miterlimit="4" joinstyle="miter"/>
                      <v:path arrowok="t" o:extrusionok="f" o:connecttype="custom" o:connectlocs="3045600,3047400;3045600,3047400;3045600,3047400;3045600,3047400" o:connectangles="0,90,180,270"/>
                      <w10:anchorlock/>
                    </v:shape>
                  </w:pict>
                </mc:Fallback>
              </mc:AlternateContent>
            </w:r>
          </w:p>
        </w:tc>
      </w:tr>
      <w:tr w:rsidR="00A81248" w14:paraId="49927F7C" w14:textId="77777777" w:rsidTr="00216DB3">
        <w:trPr>
          <w:trHeight w:val="1004"/>
        </w:trPr>
        <w:tc>
          <w:tcPr>
            <w:tcW w:w="5395" w:type="dxa"/>
            <w:vAlign w:val="center"/>
          </w:tcPr>
          <w:p w14:paraId="2EB0CF59" w14:textId="46CF0CB3" w:rsidR="00637B83" w:rsidRDefault="000B1293" w:rsidP="00216DB3">
            <w:pPr>
              <w:pStyle w:val="Heading2"/>
            </w:pPr>
            <w:r>
              <w:t>2024 YEARLY REPORT</w:t>
            </w:r>
          </w:p>
          <w:p w14:paraId="1C54C212" w14:textId="118C8C69" w:rsidR="00A81248" w:rsidRDefault="000B1293" w:rsidP="00216DB3">
            <w:pPr>
              <w:pStyle w:val="Heading2"/>
            </w:pPr>
            <w:r>
              <w:t>VILNIUS, LITHUANIA</w:t>
            </w:r>
          </w:p>
        </w:tc>
        <w:tc>
          <w:tcPr>
            <w:tcW w:w="5395" w:type="dxa"/>
            <w:vAlign w:val="center"/>
          </w:tcPr>
          <w:p w14:paraId="5B7F3585" w14:textId="58CB0BE9" w:rsidR="00637B83" w:rsidRDefault="00B161F3" w:rsidP="00216DB3">
            <w:pPr>
              <w:pStyle w:val="Heading2"/>
            </w:pPr>
            <w:r>
              <w:t>SOFTWARE ONLY</w:t>
            </w:r>
          </w:p>
          <w:p w14:paraId="7AA5E6C1" w14:textId="5FEC825E" w:rsidR="00A81248" w:rsidRDefault="000B1293" w:rsidP="00216DB3">
            <w:pPr>
              <w:pStyle w:val="Heading2"/>
            </w:pPr>
            <w:r w:rsidRPr="000B1293">
              <w:t>($NI</w:t>
            </w:r>
            <w:r w:rsidR="00B161F3">
              <w:t>SO</w:t>
            </w:r>
            <w:r w:rsidRPr="000B1293">
              <w:t>)</w:t>
            </w:r>
          </w:p>
        </w:tc>
      </w:tr>
    </w:tbl>
    <w:p w14:paraId="08EDB196" w14:textId="1613308E" w:rsidR="000C4ED1" w:rsidRDefault="000C4ED1" w:rsidP="005A2DF7"/>
    <w:p w14:paraId="793A637E" w14:textId="2EDFF5BA" w:rsidR="000F0731" w:rsidRDefault="00036DC3" w:rsidP="005A2DF7">
      <w:r>
        <w:rPr>
          <w:noProof/>
        </w:rPr>
        <w:lastRenderedPageBreak/>
        <mc:AlternateContent>
          <mc:Choice Requires="wpg">
            <w:drawing>
              <wp:anchor distT="0" distB="0" distL="114300" distR="114300" simplePos="0" relativeHeight="251669504" behindDoc="1" locked="0" layoutInCell="1" allowOverlap="1" wp14:anchorId="7968270A" wp14:editId="74C2C390">
                <wp:simplePos x="0" y="0"/>
                <wp:positionH relativeFrom="column">
                  <wp:posOffset>33020</wp:posOffset>
                </wp:positionH>
                <wp:positionV relativeFrom="paragraph">
                  <wp:posOffset>76835</wp:posOffset>
                </wp:positionV>
                <wp:extent cx="6791960" cy="8465820"/>
                <wp:effectExtent l="0" t="0" r="8890" b="0"/>
                <wp:wrapNone/>
                <wp:docPr id="6" name="Group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791960" cy="8465820"/>
                          <a:chOff x="0" y="0"/>
                          <a:chExt cx="6791961" cy="8465820"/>
                        </a:xfrm>
                      </wpg:grpSpPr>
                      <wps:wsp>
                        <wps:cNvPr id="20" name="Shape"/>
                        <wps:cNvSpPr/>
                        <wps:spPr>
                          <a:xfrm>
                            <a:off x="0" y="0"/>
                            <a:ext cx="3500121" cy="3543300"/>
                          </a:xfrm>
                          <a:custGeom>
                            <a:avLst/>
                            <a:gdLst/>
                            <a:ahLst/>
                            <a:cxnLst>
                              <a:cxn ang="0">
                                <a:pos x="wd2" y="hd2"/>
                              </a:cxn>
                              <a:cxn ang="5400000">
                                <a:pos x="wd2" y="hd2"/>
                              </a:cxn>
                              <a:cxn ang="10800000">
                                <a:pos x="wd2" y="hd2"/>
                              </a:cxn>
                              <a:cxn ang="16200000">
                                <a:pos x="wd2" y="hd2"/>
                              </a:cxn>
                            </a:cxnLst>
                            <a:rect l="0" t="0" r="r" b="b"/>
                            <a:pathLst>
                              <a:path w="21600" h="21600" extrusionOk="0">
                                <a:moveTo>
                                  <a:pt x="0" y="7161"/>
                                </a:moveTo>
                                <a:lnTo>
                                  <a:pt x="0" y="7649"/>
                                </a:lnTo>
                                <a:lnTo>
                                  <a:pt x="7493" y="0"/>
                                </a:lnTo>
                                <a:lnTo>
                                  <a:pt x="0" y="7161"/>
                                </a:lnTo>
                                <a:close/>
                                <a:moveTo>
                                  <a:pt x="0" y="11133"/>
                                </a:moveTo>
                                <a:lnTo>
                                  <a:pt x="0" y="11636"/>
                                </a:lnTo>
                                <a:lnTo>
                                  <a:pt x="11521" y="0"/>
                                </a:lnTo>
                                <a:lnTo>
                                  <a:pt x="0" y="11133"/>
                                </a:lnTo>
                                <a:close/>
                                <a:moveTo>
                                  <a:pt x="0" y="9143"/>
                                </a:moveTo>
                                <a:lnTo>
                                  <a:pt x="0" y="9639"/>
                                </a:lnTo>
                                <a:lnTo>
                                  <a:pt x="9507" y="0"/>
                                </a:lnTo>
                                <a:lnTo>
                                  <a:pt x="0" y="9143"/>
                                </a:lnTo>
                                <a:close/>
                                <a:moveTo>
                                  <a:pt x="0" y="3205"/>
                                </a:moveTo>
                                <a:lnTo>
                                  <a:pt x="0" y="3639"/>
                                </a:lnTo>
                                <a:lnTo>
                                  <a:pt x="3456" y="0"/>
                                </a:lnTo>
                                <a:lnTo>
                                  <a:pt x="0" y="3205"/>
                                </a:lnTo>
                                <a:close/>
                                <a:moveTo>
                                  <a:pt x="0" y="5179"/>
                                </a:moveTo>
                                <a:lnTo>
                                  <a:pt x="0" y="5652"/>
                                </a:lnTo>
                                <a:lnTo>
                                  <a:pt x="5471" y="8"/>
                                </a:lnTo>
                                <a:lnTo>
                                  <a:pt x="0" y="5179"/>
                                </a:lnTo>
                                <a:close/>
                                <a:moveTo>
                                  <a:pt x="0" y="1262"/>
                                </a:moveTo>
                                <a:lnTo>
                                  <a:pt x="0" y="1603"/>
                                </a:lnTo>
                                <a:lnTo>
                                  <a:pt x="1442" y="0"/>
                                </a:lnTo>
                                <a:lnTo>
                                  <a:pt x="0" y="1262"/>
                                </a:lnTo>
                                <a:close/>
                                <a:moveTo>
                                  <a:pt x="0" y="19092"/>
                                </a:moveTo>
                                <a:lnTo>
                                  <a:pt x="0" y="19610"/>
                                </a:lnTo>
                                <a:lnTo>
                                  <a:pt x="19594" y="0"/>
                                </a:lnTo>
                                <a:lnTo>
                                  <a:pt x="0" y="19092"/>
                                </a:lnTo>
                                <a:close/>
                                <a:moveTo>
                                  <a:pt x="0" y="21081"/>
                                </a:moveTo>
                                <a:lnTo>
                                  <a:pt x="0" y="21600"/>
                                </a:lnTo>
                                <a:lnTo>
                                  <a:pt x="21600" y="0"/>
                                </a:lnTo>
                                <a:lnTo>
                                  <a:pt x="0" y="21081"/>
                                </a:lnTo>
                                <a:close/>
                                <a:moveTo>
                                  <a:pt x="0" y="15112"/>
                                </a:moveTo>
                                <a:lnTo>
                                  <a:pt x="0" y="15623"/>
                                </a:lnTo>
                                <a:lnTo>
                                  <a:pt x="15557" y="0"/>
                                </a:lnTo>
                                <a:lnTo>
                                  <a:pt x="0" y="15112"/>
                                </a:lnTo>
                                <a:close/>
                                <a:moveTo>
                                  <a:pt x="0" y="17102"/>
                                </a:moveTo>
                                <a:lnTo>
                                  <a:pt x="0" y="17621"/>
                                </a:lnTo>
                                <a:lnTo>
                                  <a:pt x="17572" y="0"/>
                                </a:lnTo>
                                <a:lnTo>
                                  <a:pt x="0" y="17102"/>
                                </a:lnTo>
                                <a:close/>
                                <a:moveTo>
                                  <a:pt x="0" y="13123"/>
                                </a:moveTo>
                                <a:lnTo>
                                  <a:pt x="0" y="13634"/>
                                </a:lnTo>
                                <a:lnTo>
                                  <a:pt x="13543" y="0"/>
                                </a:lnTo>
                                <a:lnTo>
                                  <a:pt x="0" y="13123"/>
                                </a:lnTo>
                                <a:close/>
                              </a:path>
                            </a:pathLst>
                          </a:custGeom>
                          <a:gradFill>
                            <a:gsLst>
                              <a:gs pos="0">
                                <a:schemeClr val="accent2"/>
                              </a:gs>
                              <a:gs pos="100000">
                                <a:schemeClr val="accent3"/>
                              </a:gs>
                            </a:gsLst>
                            <a:lin ang="0" scaled="1"/>
                          </a:gradFill>
                          <a:ln w="12700">
                            <a:miter lim="400000"/>
                          </a:ln>
                        </wps:spPr>
                        <wps:bodyPr lIns="38100" tIns="38100" rIns="38100" bIns="38100" anchor="ctr"/>
                      </wps:wsp>
                      <wps:wsp>
                        <wps:cNvPr id="11" name="Shape"/>
                        <wps:cNvSpPr/>
                        <wps:spPr>
                          <a:xfrm rot="10800000">
                            <a:off x="3291840" y="4922520"/>
                            <a:ext cx="3500121" cy="3543300"/>
                          </a:xfrm>
                          <a:custGeom>
                            <a:avLst/>
                            <a:gdLst/>
                            <a:ahLst/>
                            <a:cxnLst>
                              <a:cxn ang="0">
                                <a:pos x="wd2" y="hd2"/>
                              </a:cxn>
                              <a:cxn ang="5400000">
                                <a:pos x="wd2" y="hd2"/>
                              </a:cxn>
                              <a:cxn ang="10800000">
                                <a:pos x="wd2" y="hd2"/>
                              </a:cxn>
                              <a:cxn ang="16200000">
                                <a:pos x="wd2" y="hd2"/>
                              </a:cxn>
                            </a:cxnLst>
                            <a:rect l="0" t="0" r="r" b="b"/>
                            <a:pathLst>
                              <a:path w="21600" h="21600" extrusionOk="0">
                                <a:moveTo>
                                  <a:pt x="0" y="7161"/>
                                </a:moveTo>
                                <a:lnTo>
                                  <a:pt x="0" y="7649"/>
                                </a:lnTo>
                                <a:lnTo>
                                  <a:pt x="7493" y="0"/>
                                </a:lnTo>
                                <a:lnTo>
                                  <a:pt x="0" y="7161"/>
                                </a:lnTo>
                                <a:close/>
                                <a:moveTo>
                                  <a:pt x="0" y="11133"/>
                                </a:moveTo>
                                <a:lnTo>
                                  <a:pt x="0" y="11636"/>
                                </a:lnTo>
                                <a:lnTo>
                                  <a:pt x="11521" y="0"/>
                                </a:lnTo>
                                <a:lnTo>
                                  <a:pt x="0" y="11133"/>
                                </a:lnTo>
                                <a:close/>
                                <a:moveTo>
                                  <a:pt x="0" y="9143"/>
                                </a:moveTo>
                                <a:lnTo>
                                  <a:pt x="0" y="9639"/>
                                </a:lnTo>
                                <a:lnTo>
                                  <a:pt x="9507" y="0"/>
                                </a:lnTo>
                                <a:lnTo>
                                  <a:pt x="0" y="9143"/>
                                </a:lnTo>
                                <a:close/>
                                <a:moveTo>
                                  <a:pt x="0" y="3205"/>
                                </a:moveTo>
                                <a:lnTo>
                                  <a:pt x="0" y="3639"/>
                                </a:lnTo>
                                <a:lnTo>
                                  <a:pt x="3456" y="0"/>
                                </a:lnTo>
                                <a:lnTo>
                                  <a:pt x="0" y="3205"/>
                                </a:lnTo>
                                <a:close/>
                                <a:moveTo>
                                  <a:pt x="0" y="5179"/>
                                </a:moveTo>
                                <a:lnTo>
                                  <a:pt x="0" y="5652"/>
                                </a:lnTo>
                                <a:lnTo>
                                  <a:pt x="5471" y="8"/>
                                </a:lnTo>
                                <a:lnTo>
                                  <a:pt x="0" y="5179"/>
                                </a:lnTo>
                                <a:close/>
                                <a:moveTo>
                                  <a:pt x="0" y="1262"/>
                                </a:moveTo>
                                <a:lnTo>
                                  <a:pt x="0" y="1603"/>
                                </a:lnTo>
                                <a:lnTo>
                                  <a:pt x="1442" y="0"/>
                                </a:lnTo>
                                <a:lnTo>
                                  <a:pt x="0" y="1262"/>
                                </a:lnTo>
                                <a:close/>
                                <a:moveTo>
                                  <a:pt x="0" y="19092"/>
                                </a:moveTo>
                                <a:lnTo>
                                  <a:pt x="0" y="19610"/>
                                </a:lnTo>
                                <a:lnTo>
                                  <a:pt x="19594" y="0"/>
                                </a:lnTo>
                                <a:lnTo>
                                  <a:pt x="0" y="19092"/>
                                </a:lnTo>
                                <a:close/>
                                <a:moveTo>
                                  <a:pt x="0" y="21081"/>
                                </a:moveTo>
                                <a:lnTo>
                                  <a:pt x="0" y="21600"/>
                                </a:lnTo>
                                <a:lnTo>
                                  <a:pt x="21600" y="0"/>
                                </a:lnTo>
                                <a:lnTo>
                                  <a:pt x="0" y="21081"/>
                                </a:lnTo>
                                <a:close/>
                                <a:moveTo>
                                  <a:pt x="0" y="15112"/>
                                </a:moveTo>
                                <a:lnTo>
                                  <a:pt x="0" y="15623"/>
                                </a:lnTo>
                                <a:lnTo>
                                  <a:pt x="15557" y="0"/>
                                </a:lnTo>
                                <a:lnTo>
                                  <a:pt x="0" y="15112"/>
                                </a:lnTo>
                                <a:close/>
                                <a:moveTo>
                                  <a:pt x="0" y="17102"/>
                                </a:moveTo>
                                <a:lnTo>
                                  <a:pt x="0" y="17621"/>
                                </a:lnTo>
                                <a:lnTo>
                                  <a:pt x="17572" y="0"/>
                                </a:lnTo>
                                <a:lnTo>
                                  <a:pt x="0" y="17102"/>
                                </a:lnTo>
                                <a:close/>
                                <a:moveTo>
                                  <a:pt x="0" y="13123"/>
                                </a:moveTo>
                                <a:lnTo>
                                  <a:pt x="0" y="13634"/>
                                </a:lnTo>
                                <a:lnTo>
                                  <a:pt x="13543" y="0"/>
                                </a:lnTo>
                                <a:lnTo>
                                  <a:pt x="0" y="13123"/>
                                </a:lnTo>
                                <a:close/>
                              </a:path>
                            </a:pathLst>
                          </a:custGeom>
                          <a:gradFill>
                            <a:gsLst>
                              <a:gs pos="0">
                                <a:schemeClr val="accent2"/>
                              </a:gs>
                              <a:gs pos="100000">
                                <a:schemeClr val="accent3"/>
                              </a:gs>
                            </a:gsLst>
                            <a:lin ang="0" scaled="1"/>
                          </a:gradFill>
                          <a:ln w="12700">
                            <a:miter lim="400000"/>
                          </a:ln>
                        </wps:spPr>
                        <wps:bodyPr lIns="38100" tIns="38100" rIns="38100" bIns="38100" anchor="ctr"/>
                      </wps:wsp>
                    </wpg:wgp>
                  </a:graphicData>
                </a:graphic>
              </wp:anchor>
            </w:drawing>
          </mc:Choice>
          <mc:Fallback>
            <w:pict>
              <v:group w14:anchorId="78FD6033" id="Group 6" o:spid="_x0000_s1026" alt="&quot;&quot;" style="position:absolute;margin-left:2.6pt;margin-top:6.05pt;width:534.8pt;height:666.6pt;z-index:-251646976" coordsize="67919,84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">
                <v:shape id="Shape" o:spid="_x0000_s1027" style="position:absolute;width:35001;height:35433;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" path="m,7161r,488l7493,,,7161xm,11133r,503l11521,,,11133xm,9143r,496l9507,,,9143xm,3205r,434l3456,,,3205xm,5179r,473l5471,8,,5179xm,1262r,341l1442,,,1262xm,19092r,518l19594,,,19092xm,21081r,519l21600,,,21081xm,15112r,511l15557,,,15112xm,17102r,519l17572,,,17102xm,13123r,511l13543,,,13123xe" fillcolor="#ff1571 [3205]" stroked="f" strokeweight="1pt">
                  <v:fill color2="#fdc082 [3206]" angle="90" focus="100%" type="gradient"/>
                  <v:stroke miterlimit="4" joinstyle="miter"/>
                  <v:path arrowok="t" o:extrusionok="f" o:connecttype="custom" o:connectlocs="1750061,1771650;1750061,1771650;1750061,1771650;1750061,1771650" o:connectangles="0,90,180,270"/>
                </v:shape>
                <v:shape id="Shape" o:spid="_x0000_s1028" style="position:absolute;left:32918;top:49225;width:35001;height:35433;rotation:18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" path="m,7161r,488l7493,,,7161xm,11133r,503l11521,,,11133xm,9143r,496l9507,,,9143xm,3205r,434l3456,,,3205xm,5179r,473l5471,8,,5179xm,1262r,341l1442,,,1262xm,19092r,518l19594,,,19092xm,21081r,519l21600,,,21081xm,15112r,511l15557,,,15112xm,17102r,519l17572,,,17102xm,13123r,511l13543,,,13123xe" fillcolor="#ff1571 [3205]" stroked="f" strokeweight="1pt">
                  <v:fill color2="#fdc082 [3206]" angle="90" focus="100%" type="gradient"/>
                  <v:stroke miterlimit="4" joinstyle="miter"/>
                  <v:path arrowok="t" o:extrusionok="f" o:connecttype="custom" o:connectlocs="1750061,1771650;1750061,1771650;1750061,1771650;1750061,1771650" o:connectangles="0,90,180,270"/>
                </v:shape>
              </v:group>
            </w:pict>
          </mc:Fallback>
        </mc:AlternateContent>
      </w:r>
    </w:p>
    <w:tbl>
      <w:tblPr>
        <w:tblW w:w="10773" w:type="dxa"/>
        <w:tblLayout w:type="fixed"/>
        <w:tblLook w:val="04A0" w:firstRow="1" w:lastRow="0" w:firstColumn="1" w:lastColumn="0" w:noHBand="0" w:noVBand="1"/>
      </w:tblPr>
      <w:tblGrid>
        <w:gridCol w:w="426"/>
        <w:gridCol w:w="4961"/>
        <w:gridCol w:w="4961"/>
        <w:gridCol w:w="425"/>
      </w:tblGrid>
      <w:tr w:rsidR="001205A1" w14:paraId="7F228DFB" w14:textId="77777777" w:rsidTr="00036DC3">
        <w:trPr>
          <w:trHeight w:val="396"/>
        </w:trPr>
        <w:tc>
          <w:tcPr>
            <w:tcW w:w="426" w:type="dxa"/>
          </w:tcPr>
          <w:p w14:paraId="7B612B12" w14:textId="4C48103F" w:rsidR="00A81248" w:rsidRDefault="00A81248" w:rsidP="00216DB3">
            <w:pPr>
              <w:pStyle w:val="Text"/>
            </w:pPr>
          </w:p>
        </w:tc>
        <w:tc>
          <w:tcPr>
            <w:tcW w:w="4961" w:type="dxa"/>
          </w:tcPr>
          <w:p w14:paraId="59BE5D6E" w14:textId="77777777" w:rsidR="00A81248" w:rsidRDefault="00A81248" w:rsidP="00216DB3">
            <w:pPr>
              <w:pStyle w:val="Text"/>
            </w:pPr>
          </w:p>
        </w:tc>
        <w:tc>
          <w:tcPr>
            <w:tcW w:w="4961" w:type="dxa"/>
          </w:tcPr>
          <w:p w14:paraId="77132398" w14:textId="77777777" w:rsidR="00A81248" w:rsidRDefault="00A81248" w:rsidP="00216DB3">
            <w:pPr>
              <w:pStyle w:val="Text"/>
            </w:pPr>
          </w:p>
        </w:tc>
        <w:tc>
          <w:tcPr>
            <w:tcW w:w="425" w:type="dxa"/>
          </w:tcPr>
          <w:p w14:paraId="344967DE" w14:textId="77777777" w:rsidR="00A81248" w:rsidRDefault="00A81248" w:rsidP="00216DB3">
            <w:pPr>
              <w:pStyle w:val="Text"/>
            </w:pPr>
          </w:p>
        </w:tc>
      </w:tr>
      <w:tr w:rsidR="001205A1" w14:paraId="0A19C26A" w14:textId="77777777" w:rsidTr="00216DB3">
        <w:trPr>
          <w:trHeight w:val="5274"/>
        </w:trPr>
        <w:tc>
          <w:tcPr>
            <w:tcW w:w="426" w:type="dxa"/>
          </w:tcPr>
          <w:p w14:paraId="6BADCA52" w14:textId="1D8B3202" w:rsidR="001205A1" w:rsidRDefault="001205A1" w:rsidP="005A2DF7"/>
        </w:tc>
        <w:tc>
          <w:tcPr>
            <w:tcW w:w="9922" w:type="dxa"/>
            <w:gridSpan w:val="2"/>
            <w:tcBorders>
              <w:bottom w:val="single" w:sz="18" w:space="0" w:color="26414C" w:themeColor="accent5" w:themeShade="40"/>
            </w:tcBorders>
            <w:shd w:val="clear" w:color="auto" w:fill="FFFFFF" w:themeFill="background1"/>
          </w:tcPr>
          <w:p w14:paraId="51DC6E88" w14:textId="79FD7883" w:rsidR="001205A1" w:rsidRDefault="000B1293" w:rsidP="000B1293">
            <w:pPr>
              <w:pStyle w:val="Heading3"/>
              <w:jc w:val="center"/>
            </w:pPr>
            <w:r>
              <w:t>GENERAL INFORMATION</w:t>
            </w:r>
          </w:p>
          <w:p w14:paraId="108933CC" w14:textId="77777777" w:rsidR="001205A1" w:rsidRDefault="001205A1" w:rsidP="005F4A20"/>
          <w:p w14:paraId="0818329A" w14:textId="0D44CD50" w:rsidR="00736A90" w:rsidRPr="00736A90" w:rsidRDefault="00736A90" w:rsidP="00736A90">
            <w:pPr>
              <w:pStyle w:val="Heading4"/>
              <w:rPr>
                <w:b/>
                <w:bCs/>
              </w:rPr>
            </w:pPr>
            <w:r w:rsidRPr="00736A90">
              <w:rPr>
                <w:b/>
                <w:bCs/>
              </w:rPr>
              <w:t xml:space="preserve">FULL NAME: </w:t>
            </w:r>
          </w:p>
          <w:p w14:paraId="1071427B" w14:textId="77777777" w:rsidR="00736A90" w:rsidRDefault="00736A90" w:rsidP="00736A90">
            <w:pPr>
              <w:pStyle w:val="Heading4"/>
            </w:pPr>
          </w:p>
          <w:p w14:paraId="7610602F" w14:textId="22DDE54F" w:rsidR="00736A90" w:rsidRDefault="00736A90" w:rsidP="00736A90">
            <w:pPr>
              <w:pStyle w:val="Heading4"/>
            </w:pPr>
            <w:r>
              <w:t xml:space="preserve">Open-ended special collective investment undertaking for collective investment in transferable assets “Nexify Invest </w:t>
            </w:r>
            <w:r w:rsidR="00B161F3">
              <w:t>Software Only</w:t>
            </w:r>
            <w:r>
              <w:t>”</w:t>
            </w:r>
          </w:p>
          <w:p w14:paraId="53EAFE0E" w14:textId="77777777" w:rsidR="00736A90" w:rsidRDefault="00736A90" w:rsidP="00736A90">
            <w:pPr>
              <w:pStyle w:val="Heading4"/>
            </w:pPr>
          </w:p>
          <w:p w14:paraId="500A621C" w14:textId="77777777" w:rsidR="00736A90" w:rsidRDefault="00736A90" w:rsidP="00736A90">
            <w:pPr>
              <w:pStyle w:val="Heading4"/>
              <w:rPr>
                <w:b/>
                <w:bCs/>
              </w:rPr>
            </w:pPr>
            <w:r w:rsidRPr="00736A90">
              <w:rPr>
                <w:b/>
                <w:bCs/>
              </w:rPr>
              <w:t xml:space="preserve">Fund Managers (persons who accept investment decisions): </w:t>
            </w:r>
          </w:p>
          <w:p w14:paraId="2E859807" w14:textId="77777777" w:rsidR="00736A90" w:rsidRDefault="00736A90" w:rsidP="00736A90">
            <w:pPr>
              <w:pStyle w:val="Heading4"/>
            </w:pPr>
          </w:p>
          <w:p w14:paraId="7CDF21AF" w14:textId="171C2A0B" w:rsidR="00736A90" w:rsidRDefault="00736A90" w:rsidP="00736A90">
            <w:pPr>
              <w:pStyle w:val="Heading4"/>
            </w:pPr>
            <w:r>
              <w:t>Markas Liaudinas</w:t>
            </w:r>
          </w:p>
          <w:p w14:paraId="0D4354FB" w14:textId="0E52BF68" w:rsidR="00736A90" w:rsidRPr="00736A90" w:rsidRDefault="00736A90" w:rsidP="00736A90">
            <w:pPr>
              <w:pStyle w:val="Heading4"/>
              <w:rPr>
                <w:b/>
                <w:bCs/>
              </w:rPr>
            </w:pPr>
            <w:r>
              <w:t xml:space="preserve">(Head of </w:t>
            </w:r>
            <w:r w:rsidR="00FE2538">
              <w:t>investing</w:t>
            </w:r>
            <w:r>
              <w:t xml:space="preserve"> </w:t>
            </w:r>
            <w:r w:rsidR="00C9439E">
              <w:t>management</w:t>
            </w:r>
            <w:r>
              <w:t xml:space="preserve">) </w:t>
            </w:r>
          </w:p>
          <w:p w14:paraId="3F4DC7A5" w14:textId="77777777" w:rsidR="00736A90" w:rsidRDefault="00736A90" w:rsidP="00736A90">
            <w:pPr>
              <w:pStyle w:val="Heading4"/>
            </w:pPr>
          </w:p>
          <w:p w14:paraId="2385BD01" w14:textId="77777777" w:rsidR="00736A90" w:rsidRPr="00736A90" w:rsidRDefault="00736A90" w:rsidP="00736A90"/>
          <w:p w14:paraId="7017BA53" w14:textId="77777777" w:rsidR="00736A90" w:rsidRDefault="00736A90" w:rsidP="00736A90">
            <w:pPr>
              <w:pStyle w:val="Heading4"/>
              <w:rPr>
                <w:b/>
                <w:bCs/>
              </w:rPr>
            </w:pPr>
            <w:r w:rsidRPr="00736A90">
              <w:rPr>
                <w:b/>
                <w:bCs/>
              </w:rPr>
              <w:t>Name of the Depository</w:t>
            </w:r>
            <w:r>
              <w:rPr>
                <w:b/>
                <w:bCs/>
              </w:rPr>
              <w:t xml:space="preserve"> </w:t>
            </w:r>
          </w:p>
          <w:p w14:paraId="04BBEE36" w14:textId="77777777" w:rsidR="00736A90" w:rsidRDefault="00736A90" w:rsidP="00736A90">
            <w:pPr>
              <w:pStyle w:val="Heading4"/>
            </w:pPr>
          </w:p>
          <w:p w14:paraId="0BE73192" w14:textId="5AD6FD30" w:rsidR="00736A90" w:rsidRPr="00736A90" w:rsidRDefault="00736A90" w:rsidP="00736A90">
            <w:pPr>
              <w:pStyle w:val="Heading4"/>
            </w:pPr>
            <w:r w:rsidRPr="00736A90">
              <w:t>Trading 212 Markets Ltd.</w:t>
            </w:r>
          </w:p>
          <w:p w14:paraId="418F9508" w14:textId="080964AF" w:rsidR="00736A90" w:rsidRPr="00736A90" w:rsidRDefault="00736A90" w:rsidP="00736A90">
            <w:r>
              <w:t xml:space="preserve"> </w:t>
            </w:r>
          </w:p>
          <w:p w14:paraId="41331F06" w14:textId="02C51F6D" w:rsidR="00736A90" w:rsidRPr="00736A90" w:rsidRDefault="00736A90" w:rsidP="00736A90"/>
        </w:tc>
        <w:tc>
          <w:tcPr>
            <w:tcW w:w="425" w:type="dxa"/>
          </w:tcPr>
          <w:p w14:paraId="613A068A" w14:textId="77777777" w:rsidR="001205A1" w:rsidRDefault="001205A1" w:rsidP="005A2DF7"/>
        </w:tc>
      </w:tr>
      <w:tr w:rsidR="00637B83" w14:paraId="59361779" w14:textId="77777777" w:rsidTr="00216DB3">
        <w:trPr>
          <w:trHeight w:val="383"/>
        </w:trPr>
        <w:tc>
          <w:tcPr>
            <w:tcW w:w="426" w:type="dxa"/>
          </w:tcPr>
          <w:p w14:paraId="4EFD1C1C" w14:textId="499B9D6D" w:rsidR="00637B83" w:rsidRDefault="00637B83" w:rsidP="005A2DF7"/>
        </w:tc>
        <w:tc>
          <w:tcPr>
            <w:tcW w:w="9922" w:type="dxa"/>
            <w:gridSpan w:val="2"/>
            <w:tcBorders>
              <w:top w:val="single" w:sz="18" w:space="0" w:color="26414C" w:themeColor="accent5" w:themeShade="40"/>
            </w:tcBorders>
            <w:shd w:val="clear" w:color="auto" w:fill="FFFFFF" w:themeFill="background1"/>
          </w:tcPr>
          <w:p w14:paraId="41BD969C" w14:textId="58ED394A" w:rsidR="00637B83" w:rsidRPr="00637B83" w:rsidRDefault="00736A90" w:rsidP="00736A90">
            <w:pPr>
              <w:pStyle w:val="Heading5"/>
              <w:jc w:val="center"/>
            </w:pPr>
            <w:r w:rsidRPr="00736A90">
              <w:t>Investment fund data at the end of the period</w:t>
            </w:r>
          </w:p>
        </w:tc>
        <w:tc>
          <w:tcPr>
            <w:tcW w:w="425" w:type="dxa"/>
          </w:tcPr>
          <w:p w14:paraId="2147C3FA" w14:textId="77777777" w:rsidR="00637B83" w:rsidRDefault="00637B83" w:rsidP="005A2DF7"/>
        </w:tc>
      </w:tr>
      <w:tr w:rsidR="001205A1" w14:paraId="7359AAFE" w14:textId="77777777" w:rsidTr="00036DC3">
        <w:trPr>
          <w:trHeight w:val="6948"/>
        </w:trPr>
        <w:tc>
          <w:tcPr>
            <w:tcW w:w="426" w:type="dxa"/>
          </w:tcPr>
          <w:p w14:paraId="19440DAA" w14:textId="77777777" w:rsidR="00A81248" w:rsidRDefault="00A81248" w:rsidP="005A2DF7"/>
        </w:tc>
        <w:tc>
          <w:tcPr>
            <w:tcW w:w="4961" w:type="dxa"/>
            <w:shd w:val="clear" w:color="auto" w:fill="FFFFFF" w:themeFill="background1"/>
          </w:tcPr>
          <w:p w14:paraId="684256A9" w14:textId="77777777" w:rsidR="006546A0" w:rsidRDefault="006546A0" w:rsidP="00736A90">
            <w:pPr>
              <w:pStyle w:val="Text"/>
              <w:rPr>
                <w:b/>
                <w:bCs/>
              </w:rPr>
            </w:pPr>
          </w:p>
          <w:p w14:paraId="544FBAD9" w14:textId="106405E2" w:rsidR="001205A1" w:rsidRDefault="006546A0" w:rsidP="00736A90">
            <w:pPr>
              <w:pStyle w:val="Text"/>
              <w:rPr>
                <w:b/>
                <w:bCs/>
              </w:rPr>
            </w:pPr>
            <w:r w:rsidRPr="006546A0">
              <w:rPr>
                <w:b/>
                <w:bCs/>
              </w:rPr>
              <w:t>Management fee:</w:t>
            </w:r>
          </w:p>
          <w:p w14:paraId="60C80C57" w14:textId="77777777" w:rsidR="006546A0" w:rsidRDefault="006546A0" w:rsidP="006546A0">
            <w:pPr>
              <w:pStyle w:val="Text"/>
            </w:pPr>
          </w:p>
          <w:p w14:paraId="7060A4D6" w14:textId="77777777" w:rsidR="006546A0" w:rsidRDefault="006546A0" w:rsidP="006546A0">
            <w:pPr>
              <w:pStyle w:val="Text"/>
            </w:pPr>
          </w:p>
          <w:p w14:paraId="276B7277" w14:textId="77777777" w:rsidR="006546A0" w:rsidRDefault="006546A0" w:rsidP="006546A0">
            <w:pPr>
              <w:pStyle w:val="Text"/>
            </w:pPr>
          </w:p>
          <w:p w14:paraId="36A0FB6F" w14:textId="77777777" w:rsidR="006546A0" w:rsidRDefault="006546A0" w:rsidP="006546A0">
            <w:pPr>
              <w:pStyle w:val="Text"/>
              <w:rPr>
                <w:b/>
                <w:bCs/>
              </w:rPr>
            </w:pPr>
            <w:r>
              <w:rPr>
                <w:b/>
                <w:bCs/>
              </w:rPr>
              <w:t>Success</w:t>
            </w:r>
            <w:r w:rsidRPr="006546A0">
              <w:rPr>
                <w:b/>
                <w:bCs/>
              </w:rPr>
              <w:t xml:space="preserve"> fee:</w:t>
            </w:r>
          </w:p>
          <w:p w14:paraId="5697CAEE" w14:textId="77777777" w:rsidR="006546A0" w:rsidRDefault="006546A0" w:rsidP="006546A0">
            <w:pPr>
              <w:pStyle w:val="Text"/>
              <w:rPr>
                <w:b/>
                <w:bCs/>
              </w:rPr>
            </w:pPr>
          </w:p>
          <w:p w14:paraId="75350BE6" w14:textId="77777777" w:rsidR="006546A0" w:rsidRDefault="006546A0" w:rsidP="006546A0">
            <w:pPr>
              <w:pStyle w:val="Text"/>
              <w:rPr>
                <w:b/>
                <w:bCs/>
              </w:rPr>
            </w:pPr>
          </w:p>
          <w:p w14:paraId="67B4F1D0" w14:textId="77777777" w:rsidR="006546A0" w:rsidRDefault="006546A0" w:rsidP="006546A0">
            <w:pPr>
              <w:pStyle w:val="Text"/>
              <w:rPr>
                <w:b/>
                <w:bCs/>
              </w:rPr>
            </w:pPr>
          </w:p>
          <w:p w14:paraId="58DE3CA9" w14:textId="77777777" w:rsidR="006546A0" w:rsidRDefault="006546A0" w:rsidP="006546A0">
            <w:pPr>
              <w:pStyle w:val="Text"/>
              <w:rPr>
                <w:b/>
                <w:bCs/>
              </w:rPr>
            </w:pPr>
          </w:p>
          <w:p w14:paraId="62CCEC3A" w14:textId="0CF9F5C7" w:rsidR="006546A0" w:rsidRPr="006546A0" w:rsidRDefault="006546A0" w:rsidP="006546A0">
            <w:pPr>
              <w:pStyle w:val="Text"/>
              <w:rPr>
                <w:b/>
                <w:bCs/>
              </w:rPr>
            </w:pPr>
            <w:r w:rsidRPr="006546A0">
              <w:rPr>
                <w:b/>
                <w:bCs/>
              </w:rPr>
              <w:t>Depository fee</w:t>
            </w:r>
            <w:r>
              <w:rPr>
                <w:b/>
                <w:bCs/>
              </w:rPr>
              <w:t>:</w:t>
            </w:r>
          </w:p>
        </w:tc>
        <w:tc>
          <w:tcPr>
            <w:tcW w:w="4961" w:type="dxa"/>
            <w:shd w:val="clear" w:color="auto" w:fill="FFFFFF" w:themeFill="background1"/>
          </w:tcPr>
          <w:p w14:paraId="220AB8E6" w14:textId="50BAF1ED" w:rsidR="006546A0" w:rsidRDefault="006546A0" w:rsidP="006546A0">
            <w:pPr>
              <w:pStyle w:val="Text"/>
            </w:pPr>
          </w:p>
          <w:p w14:paraId="4DF4BED9" w14:textId="7DBEF6B0" w:rsidR="006546A0" w:rsidRDefault="006546A0" w:rsidP="006546A0">
            <w:pPr>
              <w:pStyle w:val="Text"/>
            </w:pPr>
            <w:r w:rsidRPr="006546A0">
              <w:t>Up to 1.0% of the average annual return on the Fund's investments</w:t>
            </w:r>
          </w:p>
          <w:p w14:paraId="0CB25775" w14:textId="77777777" w:rsidR="00A81248" w:rsidRDefault="00A81248" w:rsidP="00736A90">
            <w:pPr>
              <w:pStyle w:val="Text"/>
            </w:pPr>
          </w:p>
          <w:p w14:paraId="7E2B419A" w14:textId="77777777" w:rsidR="006546A0" w:rsidRDefault="006546A0" w:rsidP="00736A90">
            <w:pPr>
              <w:pStyle w:val="Text"/>
            </w:pPr>
          </w:p>
          <w:p w14:paraId="4CD67840" w14:textId="0FF7A605" w:rsidR="006546A0" w:rsidRDefault="006546A0" w:rsidP="006546A0">
            <w:pPr>
              <w:pStyle w:val="Text"/>
            </w:pPr>
            <w:r>
              <w:t xml:space="preserve">Up to </w:t>
            </w:r>
            <w:r w:rsidR="00B161F3">
              <w:t>10</w:t>
            </w:r>
            <w:r>
              <w:t>.0%</w:t>
            </w:r>
            <w:r w:rsidRPr="006546A0">
              <w:t xml:space="preserve"> of the investment </w:t>
            </w:r>
            <w:proofErr w:type="gramStart"/>
            <w:r w:rsidRPr="006546A0">
              <w:t>return</w:t>
            </w:r>
            <w:proofErr w:type="gramEnd"/>
            <w:r w:rsidRPr="006546A0">
              <w:t xml:space="preserve"> on the Fund's units.</w:t>
            </w:r>
          </w:p>
          <w:p w14:paraId="78B79782" w14:textId="77777777" w:rsidR="006546A0" w:rsidRDefault="006546A0" w:rsidP="006546A0">
            <w:pPr>
              <w:pStyle w:val="Text"/>
            </w:pPr>
          </w:p>
          <w:p w14:paraId="43E94A6A" w14:textId="77777777" w:rsidR="006546A0" w:rsidRDefault="006546A0" w:rsidP="006546A0">
            <w:pPr>
              <w:pStyle w:val="Text"/>
            </w:pPr>
          </w:p>
          <w:p w14:paraId="7CCC67AA" w14:textId="77777777" w:rsidR="006546A0" w:rsidRDefault="006546A0" w:rsidP="006546A0">
            <w:pPr>
              <w:pStyle w:val="Text"/>
            </w:pPr>
          </w:p>
          <w:p w14:paraId="6A8F531F" w14:textId="24525D2F" w:rsidR="006546A0" w:rsidRPr="00637B83" w:rsidRDefault="006546A0" w:rsidP="006546A0">
            <w:pPr>
              <w:pStyle w:val="Text"/>
            </w:pPr>
            <w:r w:rsidRPr="006546A0">
              <w:t>Not applicable</w:t>
            </w:r>
          </w:p>
        </w:tc>
        <w:tc>
          <w:tcPr>
            <w:tcW w:w="425" w:type="dxa"/>
          </w:tcPr>
          <w:p w14:paraId="1774B53D" w14:textId="7E2E0039" w:rsidR="00A81248" w:rsidRDefault="00A81248" w:rsidP="005A2DF7"/>
        </w:tc>
      </w:tr>
    </w:tbl>
    <w:p w14:paraId="4E1DDC9A" w14:textId="3418F20D" w:rsidR="00E61F1F" w:rsidRDefault="00E61F1F"/>
    <w:tbl>
      <w:tblPr>
        <w:tblW w:w="10773" w:type="dxa"/>
        <w:tblLayout w:type="fixed"/>
        <w:tblLook w:val="0600" w:firstRow="0" w:lastRow="0" w:firstColumn="0" w:lastColumn="0" w:noHBand="1" w:noVBand="1"/>
      </w:tblPr>
      <w:tblGrid>
        <w:gridCol w:w="426"/>
        <w:gridCol w:w="4961"/>
        <w:gridCol w:w="4961"/>
        <w:gridCol w:w="425"/>
      </w:tblGrid>
      <w:tr w:rsidR="0031055C" w14:paraId="7A4CB667" w14:textId="77777777" w:rsidTr="00216DB3">
        <w:trPr>
          <w:trHeight w:val="410"/>
        </w:trPr>
        <w:tc>
          <w:tcPr>
            <w:tcW w:w="426" w:type="dxa"/>
            <w:shd w:val="clear" w:color="auto" w:fill="FFFFFF" w:themeFill="background1"/>
          </w:tcPr>
          <w:p w14:paraId="1B55C788" w14:textId="3E0DD7B4" w:rsidR="0031055C" w:rsidRDefault="002B6593" w:rsidP="005F4A20">
            <w:r w:rsidRPr="002B6593">
              <w:rPr>
                <w:noProof/>
                <w:lang w:val="en-AU" w:eastAsia="en-AU"/>
              </w:rPr>
              <mc:AlternateContent>
                <mc:Choice Requires="wps">
                  <w:drawing>
                    <wp:anchor distT="0" distB="0" distL="114300" distR="114300" simplePos="0" relativeHeight="251659263" behindDoc="1" locked="0" layoutInCell="1" allowOverlap="1" wp14:anchorId="61FBD192" wp14:editId="025540A0">
                      <wp:simplePos x="0" y="0"/>
                      <wp:positionH relativeFrom="column">
                        <wp:posOffset>-528955</wp:posOffset>
                      </wp:positionH>
                      <wp:positionV relativeFrom="paragraph">
                        <wp:posOffset>-596900</wp:posOffset>
                      </wp:positionV>
                      <wp:extent cx="7773671" cy="10060941"/>
                      <wp:effectExtent l="0" t="0" r="0" b="0"/>
                      <wp:wrapNone/>
                      <wp:docPr id="22" name="Shap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73671" cy="10060941"/>
                              </a:xfrm>
                              <a:custGeom>
                                <a:avLst/>
                                <a:gdLst/>
                                <a:ahLst/>
                                <a:cxnLst>
                                  <a:cxn ang="0">
                                    <a:pos x="wd2" y="hd2"/>
                                  </a:cxn>
                                  <a:cxn ang="5400000">
                                    <a:pos x="wd2" y="hd2"/>
                                  </a:cxn>
                                  <a:cxn ang="10800000">
                                    <a:pos x="wd2" y="hd2"/>
                                  </a:cxn>
                                  <a:cxn ang="16200000">
                                    <a:pos x="wd2" y="hd2"/>
                                  </a:cxn>
                                </a:cxnLst>
                                <a:rect l="0" t="0" r="r" b="b"/>
                                <a:pathLst>
                                  <a:path w="21600" h="21600" extrusionOk="0">
                                    <a:moveTo>
                                      <a:pt x="1616" y="6596"/>
                                    </a:moveTo>
                                    <a:lnTo>
                                      <a:pt x="2033" y="6271"/>
                                    </a:lnTo>
                                    <a:lnTo>
                                      <a:pt x="2033" y="6219"/>
                                    </a:lnTo>
                                    <a:lnTo>
                                      <a:pt x="1567" y="6577"/>
                                    </a:lnTo>
                                    <a:cubicBezTo>
                                      <a:pt x="1584" y="6585"/>
                                      <a:pt x="1602" y="6590"/>
                                      <a:pt x="1616" y="6596"/>
                                    </a:cubicBezTo>
                                    <a:close/>
                                    <a:moveTo>
                                      <a:pt x="872" y="6301"/>
                                    </a:moveTo>
                                    <a:lnTo>
                                      <a:pt x="2036" y="5399"/>
                                    </a:lnTo>
                                    <a:lnTo>
                                      <a:pt x="2036" y="5352"/>
                                    </a:lnTo>
                                    <a:lnTo>
                                      <a:pt x="829" y="6282"/>
                                    </a:lnTo>
                                    <a:cubicBezTo>
                                      <a:pt x="843" y="6288"/>
                                      <a:pt x="858" y="6296"/>
                                      <a:pt x="872" y="6301"/>
                                    </a:cubicBezTo>
                                    <a:close/>
                                    <a:moveTo>
                                      <a:pt x="4436" y="3"/>
                                    </a:moveTo>
                                    <a:lnTo>
                                      <a:pt x="2396" y="1557"/>
                                    </a:lnTo>
                                    <a:lnTo>
                                      <a:pt x="2558" y="1557"/>
                                    </a:lnTo>
                                    <a:lnTo>
                                      <a:pt x="4538" y="3"/>
                                    </a:lnTo>
                                    <a:lnTo>
                                      <a:pt x="4436" y="3"/>
                                    </a:lnTo>
                                    <a:close/>
                                    <a:moveTo>
                                      <a:pt x="205" y="5944"/>
                                    </a:moveTo>
                                    <a:lnTo>
                                      <a:pt x="2033" y="4526"/>
                                    </a:lnTo>
                                    <a:lnTo>
                                      <a:pt x="2033" y="4485"/>
                                    </a:lnTo>
                                    <a:lnTo>
                                      <a:pt x="166" y="5922"/>
                                    </a:lnTo>
                                    <a:cubicBezTo>
                                      <a:pt x="180" y="5930"/>
                                      <a:pt x="194" y="5938"/>
                                      <a:pt x="205" y="5944"/>
                                    </a:cubicBezTo>
                                    <a:close/>
                                    <a:moveTo>
                                      <a:pt x="0" y="3561"/>
                                    </a:moveTo>
                                    <a:lnTo>
                                      <a:pt x="2033" y="1966"/>
                                    </a:lnTo>
                                    <a:lnTo>
                                      <a:pt x="2033" y="1832"/>
                                    </a:lnTo>
                                    <a:lnTo>
                                      <a:pt x="0" y="3378"/>
                                    </a:lnTo>
                                    <a:lnTo>
                                      <a:pt x="0" y="3561"/>
                                    </a:lnTo>
                                    <a:close/>
                                    <a:moveTo>
                                      <a:pt x="0" y="5303"/>
                                    </a:moveTo>
                                    <a:lnTo>
                                      <a:pt x="2033" y="3714"/>
                                    </a:lnTo>
                                    <a:lnTo>
                                      <a:pt x="2033" y="3561"/>
                                    </a:lnTo>
                                    <a:lnTo>
                                      <a:pt x="0" y="5112"/>
                                    </a:lnTo>
                                    <a:lnTo>
                                      <a:pt x="0" y="5303"/>
                                    </a:lnTo>
                                    <a:close/>
                                    <a:moveTo>
                                      <a:pt x="0" y="4433"/>
                                    </a:moveTo>
                                    <a:lnTo>
                                      <a:pt x="2033" y="2841"/>
                                    </a:lnTo>
                                    <a:lnTo>
                                      <a:pt x="2033" y="2697"/>
                                    </a:lnTo>
                                    <a:lnTo>
                                      <a:pt x="0" y="4245"/>
                                    </a:lnTo>
                                    <a:lnTo>
                                      <a:pt x="0" y="4433"/>
                                    </a:lnTo>
                                    <a:close/>
                                    <a:moveTo>
                                      <a:pt x="2170" y="3"/>
                                    </a:moveTo>
                                    <a:lnTo>
                                      <a:pt x="0" y="1647"/>
                                    </a:lnTo>
                                    <a:lnTo>
                                      <a:pt x="0" y="1813"/>
                                    </a:lnTo>
                                    <a:lnTo>
                                      <a:pt x="2301" y="3"/>
                                    </a:lnTo>
                                    <a:lnTo>
                                      <a:pt x="2170" y="3"/>
                                    </a:lnTo>
                                    <a:close/>
                                    <a:moveTo>
                                      <a:pt x="20997" y="16280"/>
                                    </a:moveTo>
                                    <a:lnTo>
                                      <a:pt x="19564" y="17363"/>
                                    </a:lnTo>
                                    <a:lnTo>
                                      <a:pt x="19564" y="17420"/>
                                    </a:lnTo>
                                    <a:lnTo>
                                      <a:pt x="21007" y="16280"/>
                                    </a:lnTo>
                                    <a:cubicBezTo>
                                      <a:pt x="21004" y="16280"/>
                                      <a:pt x="21000" y="16280"/>
                                      <a:pt x="20997" y="16280"/>
                                    </a:cubicBezTo>
                                    <a:close/>
                                    <a:moveTo>
                                      <a:pt x="19804" y="16332"/>
                                    </a:moveTo>
                                    <a:lnTo>
                                      <a:pt x="19567" y="16509"/>
                                    </a:lnTo>
                                    <a:lnTo>
                                      <a:pt x="19567" y="16531"/>
                                    </a:lnTo>
                                    <a:lnTo>
                                      <a:pt x="19825" y="16327"/>
                                    </a:lnTo>
                                    <a:cubicBezTo>
                                      <a:pt x="19814" y="16330"/>
                                      <a:pt x="19811" y="16332"/>
                                      <a:pt x="19804" y="16332"/>
                                    </a:cubicBezTo>
                                    <a:close/>
                                    <a:moveTo>
                                      <a:pt x="3303" y="3"/>
                                    </a:moveTo>
                                    <a:lnTo>
                                      <a:pt x="0" y="2511"/>
                                    </a:lnTo>
                                    <a:lnTo>
                                      <a:pt x="0" y="2686"/>
                                    </a:lnTo>
                                    <a:lnTo>
                                      <a:pt x="3416" y="3"/>
                                    </a:lnTo>
                                    <a:lnTo>
                                      <a:pt x="3303" y="3"/>
                                    </a:lnTo>
                                    <a:close/>
                                    <a:moveTo>
                                      <a:pt x="15513" y="19561"/>
                                    </a:moveTo>
                                    <a:lnTo>
                                      <a:pt x="14775" y="20117"/>
                                    </a:lnTo>
                                    <a:cubicBezTo>
                                      <a:pt x="14754" y="20204"/>
                                      <a:pt x="14736" y="20289"/>
                                      <a:pt x="14722" y="20378"/>
                                    </a:cubicBezTo>
                                    <a:lnTo>
                                      <a:pt x="15749" y="19563"/>
                                    </a:lnTo>
                                    <a:lnTo>
                                      <a:pt x="15513" y="19563"/>
                                    </a:lnTo>
                                    <a:close/>
                                    <a:moveTo>
                                      <a:pt x="1034" y="3"/>
                                    </a:moveTo>
                                    <a:lnTo>
                                      <a:pt x="0" y="783"/>
                                    </a:lnTo>
                                    <a:lnTo>
                                      <a:pt x="0" y="935"/>
                                    </a:lnTo>
                                    <a:lnTo>
                                      <a:pt x="1182" y="0"/>
                                    </a:lnTo>
                                    <a:lnTo>
                                      <a:pt x="1034" y="0"/>
                                    </a:lnTo>
                                    <a:close/>
                                    <a:moveTo>
                                      <a:pt x="0" y="3"/>
                                    </a:moveTo>
                                    <a:lnTo>
                                      <a:pt x="0" y="60"/>
                                    </a:lnTo>
                                    <a:lnTo>
                                      <a:pt x="74" y="3"/>
                                    </a:lnTo>
                                    <a:lnTo>
                                      <a:pt x="0" y="3"/>
                                    </a:lnTo>
                                    <a:close/>
                                    <a:moveTo>
                                      <a:pt x="6694" y="3"/>
                                    </a:moveTo>
                                    <a:lnTo>
                                      <a:pt x="4658" y="1557"/>
                                    </a:lnTo>
                                    <a:lnTo>
                                      <a:pt x="4789" y="1557"/>
                                    </a:lnTo>
                                    <a:lnTo>
                                      <a:pt x="6775" y="3"/>
                                    </a:lnTo>
                                    <a:lnTo>
                                      <a:pt x="6694" y="3"/>
                                    </a:lnTo>
                                    <a:close/>
                                    <a:moveTo>
                                      <a:pt x="19832" y="21597"/>
                                    </a:moveTo>
                                    <a:lnTo>
                                      <a:pt x="21596" y="20218"/>
                                    </a:lnTo>
                                    <a:lnTo>
                                      <a:pt x="21596" y="20119"/>
                                    </a:lnTo>
                                    <a:lnTo>
                                      <a:pt x="19659" y="21600"/>
                                    </a:lnTo>
                                    <a:lnTo>
                                      <a:pt x="19832" y="21600"/>
                                    </a:lnTo>
                                    <a:close/>
                                    <a:moveTo>
                                      <a:pt x="18932" y="19561"/>
                                    </a:moveTo>
                                    <a:lnTo>
                                      <a:pt x="16250" y="21597"/>
                                    </a:lnTo>
                                    <a:lnTo>
                                      <a:pt x="16490" y="21597"/>
                                    </a:lnTo>
                                    <a:lnTo>
                                      <a:pt x="19084" y="19561"/>
                                    </a:lnTo>
                                    <a:lnTo>
                                      <a:pt x="18932" y="19561"/>
                                    </a:lnTo>
                                    <a:close/>
                                    <a:moveTo>
                                      <a:pt x="18717" y="21597"/>
                                    </a:moveTo>
                                    <a:lnTo>
                                      <a:pt x="21596" y="19342"/>
                                    </a:lnTo>
                                    <a:lnTo>
                                      <a:pt x="21596" y="19255"/>
                                    </a:lnTo>
                                    <a:lnTo>
                                      <a:pt x="18523" y="21597"/>
                                    </a:lnTo>
                                    <a:lnTo>
                                      <a:pt x="18717" y="21597"/>
                                    </a:lnTo>
                                    <a:close/>
                                    <a:moveTo>
                                      <a:pt x="20894" y="21597"/>
                                    </a:moveTo>
                                    <a:lnTo>
                                      <a:pt x="21600" y="21049"/>
                                    </a:lnTo>
                                    <a:lnTo>
                                      <a:pt x="21600" y="21022"/>
                                    </a:lnTo>
                                    <a:lnTo>
                                      <a:pt x="20855" y="21597"/>
                                    </a:lnTo>
                                    <a:lnTo>
                                      <a:pt x="20894" y="21597"/>
                                    </a:lnTo>
                                    <a:close/>
                                    <a:moveTo>
                                      <a:pt x="19564" y="18219"/>
                                    </a:moveTo>
                                    <a:lnTo>
                                      <a:pt x="19564" y="18301"/>
                                    </a:lnTo>
                                    <a:lnTo>
                                      <a:pt x="21596" y="16700"/>
                                    </a:lnTo>
                                    <a:lnTo>
                                      <a:pt x="21596" y="16679"/>
                                    </a:lnTo>
                                    <a:lnTo>
                                      <a:pt x="19564" y="18219"/>
                                    </a:lnTo>
                                    <a:close/>
                                    <a:moveTo>
                                      <a:pt x="19564" y="19182"/>
                                    </a:moveTo>
                                    <a:lnTo>
                                      <a:pt x="21596" y="17584"/>
                                    </a:lnTo>
                                    <a:lnTo>
                                      <a:pt x="21596" y="17535"/>
                                    </a:lnTo>
                                    <a:lnTo>
                                      <a:pt x="19564" y="19078"/>
                                    </a:lnTo>
                                    <a:lnTo>
                                      <a:pt x="19564" y="19182"/>
                                    </a:lnTo>
                                    <a:close/>
                                    <a:moveTo>
                                      <a:pt x="17602" y="21597"/>
                                    </a:moveTo>
                                    <a:lnTo>
                                      <a:pt x="21596" y="18464"/>
                                    </a:lnTo>
                                    <a:lnTo>
                                      <a:pt x="21596" y="18394"/>
                                    </a:lnTo>
                                    <a:lnTo>
                                      <a:pt x="17387" y="21597"/>
                                    </a:lnTo>
                                    <a:lnTo>
                                      <a:pt x="17602" y="21597"/>
                                    </a:lnTo>
                                    <a:close/>
                                    <a:moveTo>
                                      <a:pt x="5565" y="3"/>
                                    </a:moveTo>
                                    <a:lnTo>
                                      <a:pt x="3529" y="1557"/>
                                    </a:lnTo>
                                    <a:lnTo>
                                      <a:pt x="3674" y="1557"/>
                                    </a:lnTo>
                                    <a:lnTo>
                                      <a:pt x="5657" y="3"/>
                                    </a:lnTo>
                                    <a:lnTo>
                                      <a:pt x="5565" y="3"/>
                                    </a:lnTo>
                                    <a:close/>
                                    <a:moveTo>
                                      <a:pt x="9567" y="425"/>
                                    </a:moveTo>
                                    <a:lnTo>
                                      <a:pt x="8095" y="1557"/>
                                    </a:lnTo>
                                    <a:lnTo>
                                      <a:pt x="8113" y="1557"/>
                                    </a:lnTo>
                                    <a:lnTo>
                                      <a:pt x="9567" y="428"/>
                                    </a:lnTo>
                                    <a:cubicBezTo>
                                      <a:pt x="9567" y="425"/>
                                      <a:pt x="9567" y="425"/>
                                      <a:pt x="9567" y="425"/>
                                    </a:cubicBezTo>
                                    <a:close/>
                                    <a:moveTo>
                                      <a:pt x="8984" y="3"/>
                                    </a:moveTo>
                                    <a:lnTo>
                                      <a:pt x="6966" y="1557"/>
                                    </a:lnTo>
                                    <a:lnTo>
                                      <a:pt x="6991" y="1557"/>
                                    </a:lnTo>
                                    <a:lnTo>
                                      <a:pt x="8991" y="3"/>
                                    </a:lnTo>
                                    <a:lnTo>
                                      <a:pt x="8984" y="3"/>
                                    </a:lnTo>
                                    <a:close/>
                                    <a:moveTo>
                                      <a:pt x="17796" y="19561"/>
                                    </a:moveTo>
                                    <a:lnTo>
                                      <a:pt x="15107" y="21597"/>
                                    </a:lnTo>
                                    <a:lnTo>
                                      <a:pt x="15379" y="21597"/>
                                    </a:lnTo>
                                    <a:lnTo>
                                      <a:pt x="17965" y="19561"/>
                                    </a:lnTo>
                                    <a:lnTo>
                                      <a:pt x="17796" y="19561"/>
                                    </a:lnTo>
                                    <a:close/>
                                    <a:moveTo>
                                      <a:pt x="7855" y="3"/>
                                    </a:moveTo>
                                    <a:lnTo>
                                      <a:pt x="5840" y="1557"/>
                                    </a:lnTo>
                                    <a:lnTo>
                                      <a:pt x="5868" y="1557"/>
                                    </a:lnTo>
                                    <a:lnTo>
                                      <a:pt x="7873" y="3"/>
                                    </a:lnTo>
                                    <a:lnTo>
                                      <a:pt x="7855" y="3"/>
                                    </a:lnTo>
                                    <a:close/>
                                    <a:moveTo>
                                      <a:pt x="16656" y="19561"/>
                                    </a:moveTo>
                                    <a:lnTo>
                                      <a:pt x="14673" y="21057"/>
                                    </a:lnTo>
                                    <a:cubicBezTo>
                                      <a:pt x="14676" y="21131"/>
                                      <a:pt x="14680" y="21202"/>
                                      <a:pt x="14683" y="21273"/>
                                    </a:cubicBezTo>
                                    <a:lnTo>
                                      <a:pt x="16854" y="19558"/>
                                    </a:lnTo>
                                    <a:lnTo>
                                      <a:pt x="16656" y="19558"/>
                                    </a:lnTo>
                                    <a:close/>
                                    <a:moveTo>
                                      <a:pt x="9224" y="1557"/>
                                    </a:moveTo>
                                    <a:lnTo>
                                      <a:pt x="9235" y="1557"/>
                                    </a:lnTo>
                                    <a:lnTo>
                                      <a:pt x="9856" y="1074"/>
                                    </a:lnTo>
                                    <a:cubicBezTo>
                                      <a:pt x="9856" y="1074"/>
                                      <a:pt x="9856" y="1072"/>
                                      <a:pt x="9856" y="1072"/>
                                    </a:cubicBezTo>
                                    <a:lnTo>
                                      <a:pt x="9224" y="1557"/>
                                    </a:lnTo>
                                    <a:close/>
                                  </a:path>
                                </a:pathLst>
                              </a:custGeom>
                              <a:gradFill>
                                <a:gsLst>
                                  <a:gs pos="0">
                                    <a:schemeClr val="accent2"/>
                                  </a:gs>
                                  <a:gs pos="100000">
                                    <a:schemeClr val="accent3"/>
                                  </a:gs>
                                </a:gsLst>
                                <a:lin ang="0" scaled="1"/>
                              </a:gradFill>
                              <a:ln w="12700">
                                <a:miter lim="400000"/>
                              </a:ln>
                            </wps:spPr>
                            <wps:bodyPr lIns="38100" tIns="38100" rIns="38100" bIns="38100" anchor="ctr"/>
                          </wps:wsp>
                        </a:graphicData>
                      </a:graphic>
                    </wp:anchor>
                  </w:drawing>
                </mc:Choice>
                <mc:Fallback>
                  <w:pict>
                    <v:shape w14:anchorId="34775FC8" id="Shape" o:spid="_x0000_s1026" alt="&quot;&quot;" style="position:absolute;margin-left:-41.65pt;margin-top:-47pt;width:612.1pt;height:792.2pt;z-index:-251657217;visibility:visible;mso-wrap-style:square;mso-wrap-distance-left:9pt;mso-wrap-distance-top:0;mso-wrap-distance-right:9pt;mso-wrap-distance-bottom:0;mso-position-horizontal:absolute;mso-position-horizontal-relative:text;mso-position-vertical:absolute;mso-position-vertical-relative:text;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" path="m1616,6596r417,-325l2033,6219r-466,358c1584,6585,1602,6590,1616,6596xm872,6301l2036,5399r,-47l829,6282v14,6,29,14,43,19xm4436,3l2396,1557r162,l4538,3r-102,xm205,5944l2033,4526r,-41l166,5922v14,8,28,16,39,22xm,3561l2033,1966r,-134l,3378r,183xm,5303l2033,3714r,-153l,5112r,191xm,4433l2033,2841r,-144l,4245r,188xm2170,3l,1647r,166l2301,3r-131,xm20997,16280r-1433,1083l19564,17420r1443,-1140c21004,16280,21000,16280,20997,16280xm19804,16332r-237,177l19567,16531r258,-204c19814,16330,19811,16332,19804,16332xm3303,3l,2511r,175l3416,3r-113,xm15513,19561r-738,556c14754,20204,14736,20289,14722,20378r1027,-815l15513,19563r,-2xm1034,3l,783,,935,1182,,1034,r,3xm,3l,60,74,3,,3xm6694,3l4658,1557r131,l6775,3r-81,xm19832,21597r1764,-1379l21596,20119r-1937,1481l19832,21600r,-3xm18932,19561r-2682,2036l16490,21597r2594,-2036l18932,19561xm18717,21597r2879,-2255l21596,19255r-3073,2342l18717,21597xm20894,21597r706,-548l21600,21022r-745,575l20894,21597xm19564,18219r,82l21596,16700r,-21l19564,18219xm19564,19182r2032,-1598l21596,17535r-2032,1543l19564,19182xm17602,21597r3994,-3133l21596,18394r-4209,3203l17602,21597xm5565,3l3529,1557r145,l5657,3r-92,xm9567,425l8095,1557r18,l9567,428v,-3,,-3,,-3xm8984,3l6966,1557r25,l8991,3r-7,xm17796,19561r-2689,2036l15379,21597r2586,-2036l17796,19561xm7855,3l5840,1557r28,l7873,3r-18,xm16656,19561r-1983,1496c14676,21131,14680,21202,14683,21273r2171,-1715l16656,19558r,3xm9224,1557r11,l9856,1074v,,,-2,,-2l9224,1557xe" fillcolor="#ff1571 [3205]" stroked="f" strokeweight="1pt">
                      <v:fill color2="#fdc082 [3206]" angle="90" focus="100%" type="gradient"/>
                      <v:stroke miterlimit="4" joinstyle="miter"/>
                      <v:path arrowok="t" o:extrusionok="f" o:connecttype="custom" o:connectlocs="3886836,5030471;3886836,5030471;3886836,5030471;3886836,5030471" o:connectangles="0,90,180,270"/>
                    </v:shape>
                  </w:pict>
                </mc:Fallback>
              </mc:AlternateContent>
            </w:r>
          </w:p>
        </w:tc>
        <w:tc>
          <w:tcPr>
            <w:tcW w:w="4961" w:type="dxa"/>
            <w:shd w:val="clear" w:color="auto" w:fill="FFFFFF" w:themeFill="background1"/>
          </w:tcPr>
          <w:p w14:paraId="44D46FEB" w14:textId="77777777" w:rsidR="0031055C" w:rsidRDefault="0031055C" w:rsidP="005F4A20"/>
        </w:tc>
        <w:tc>
          <w:tcPr>
            <w:tcW w:w="4961" w:type="dxa"/>
            <w:shd w:val="clear" w:color="auto" w:fill="FFFFFF" w:themeFill="background1"/>
          </w:tcPr>
          <w:p w14:paraId="24D6571A" w14:textId="77777777" w:rsidR="0031055C" w:rsidRDefault="0031055C" w:rsidP="005F4A20"/>
        </w:tc>
        <w:tc>
          <w:tcPr>
            <w:tcW w:w="425" w:type="dxa"/>
            <w:shd w:val="clear" w:color="auto" w:fill="FFFFFF" w:themeFill="background1"/>
          </w:tcPr>
          <w:p w14:paraId="4DD833EC" w14:textId="77777777" w:rsidR="0031055C" w:rsidRDefault="0031055C" w:rsidP="005F4A20"/>
        </w:tc>
      </w:tr>
      <w:tr w:rsidR="0031055C" w14:paraId="1EB78770" w14:textId="77777777" w:rsidTr="00216DB3">
        <w:trPr>
          <w:trHeight w:val="6634"/>
        </w:trPr>
        <w:tc>
          <w:tcPr>
            <w:tcW w:w="426" w:type="dxa"/>
            <w:shd w:val="clear" w:color="auto" w:fill="FFFFFF" w:themeFill="background1"/>
          </w:tcPr>
          <w:p w14:paraId="2E6ADB7E" w14:textId="77777777" w:rsidR="0031055C" w:rsidRDefault="0031055C" w:rsidP="005A2DF7"/>
        </w:tc>
        <w:tc>
          <w:tcPr>
            <w:tcW w:w="4961" w:type="dxa"/>
            <w:tcBorders>
              <w:bottom w:val="single" w:sz="18" w:space="0" w:color="FF1571" w:themeColor="accent2"/>
            </w:tcBorders>
            <w:shd w:val="clear" w:color="auto" w:fill="FFFFFF" w:themeFill="background1"/>
          </w:tcPr>
          <w:p w14:paraId="612CE070" w14:textId="08D546C2" w:rsidR="002B6593" w:rsidRPr="006546A0" w:rsidRDefault="006546A0" w:rsidP="006546A0">
            <w:pPr>
              <w:pStyle w:val="Heading3"/>
              <w:jc w:val="center"/>
              <w:rPr>
                <w:sz w:val="28"/>
                <w:szCs w:val="20"/>
              </w:rPr>
            </w:pPr>
            <w:r w:rsidRPr="006546A0">
              <w:rPr>
                <w:sz w:val="28"/>
                <w:szCs w:val="20"/>
              </w:rPr>
              <w:t>DESCRIPTION OF THE INVESTMENT STRATEGY</w:t>
            </w:r>
          </w:p>
          <w:p w14:paraId="11AB1E8E" w14:textId="77777777" w:rsidR="002B6593" w:rsidRDefault="002B6593" w:rsidP="005F4A20"/>
          <w:p w14:paraId="68696554" w14:textId="77777777" w:rsidR="006546A0" w:rsidRDefault="006546A0" w:rsidP="005F4A20"/>
          <w:p w14:paraId="53E2D30E" w14:textId="270B1635" w:rsidR="00FF1F98" w:rsidRPr="00FF1F98" w:rsidRDefault="00FF1F98" w:rsidP="00FF1F98">
            <w:pPr>
              <w:pStyle w:val="Text"/>
              <w:rPr>
                <w:b/>
                <w:bCs/>
              </w:rPr>
            </w:pPr>
            <w:r w:rsidRPr="00FF1F98">
              <w:rPr>
                <w:b/>
                <w:bCs/>
              </w:rPr>
              <w:t>“NI</w:t>
            </w:r>
            <w:r w:rsidR="00B161F3">
              <w:rPr>
                <w:b/>
                <w:bCs/>
              </w:rPr>
              <w:t>SO</w:t>
            </w:r>
            <w:r w:rsidRPr="00FF1F98">
              <w:rPr>
                <w:b/>
                <w:bCs/>
              </w:rPr>
              <w:t>”</w:t>
            </w:r>
            <w:r>
              <w:t xml:space="preserve"> is an actively managed investment fund with assets invested in </w:t>
            </w:r>
            <w:r w:rsidR="00B161F3">
              <w:t>software</w:t>
            </w:r>
          </w:p>
          <w:p w14:paraId="3FC7A34B" w14:textId="2DB1DF7B" w:rsidR="00FF1F98" w:rsidRDefault="00FF1F98" w:rsidP="00FF1F98">
            <w:pPr>
              <w:pStyle w:val="Text"/>
            </w:pPr>
            <w:r>
              <w:t>listed companies in the technology</w:t>
            </w:r>
            <w:r w:rsidR="00B161F3">
              <w:t>(software)</w:t>
            </w:r>
            <w:r>
              <w:t xml:space="preserve"> sector around the world.</w:t>
            </w:r>
          </w:p>
          <w:p w14:paraId="68D03A9A" w14:textId="77777777" w:rsidR="00FF1F98" w:rsidRDefault="00FF1F98" w:rsidP="00FF1F98">
            <w:pPr>
              <w:pStyle w:val="Text"/>
            </w:pPr>
            <w:r>
              <w:t>The Fund's objective is to grow the Fund's capital over the long term, depending on the Fund's risk profile.</w:t>
            </w:r>
          </w:p>
          <w:p w14:paraId="1765154B" w14:textId="77777777" w:rsidR="00FF1F98" w:rsidRDefault="00FF1F98" w:rsidP="00FF1F98">
            <w:pPr>
              <w:pStyle w:val="Text"/>
            </w:pPr>
            <w:r>
              <w:t>The Fund's investments will be primarily directed towards the world's major financial markets such as the US, Japan,</w:t>
            </w:r>
          </w:p>
          <w:p w14:paraId="1BEE8E94" w14:textId="77777777" w:rsidR="00FF1F98" w:rsidRDefault="00FF1F98" w:rsidP="00FF1F98">
            <w:pPr>
              <w:pStyle w:val="Text"/>
            </w:pPr>
            <w:r>
              <w:t>shares of technology companies traded in Japan, Germany, etc. Given that the global technology sector</w:t>
            </w:r>
          </w:p>
          <w:p w14:paraId="29E07D50" w14:textId="77777777" w:rsidR="00FF1F98" w:rsidRDefault="00FF1F98" w:rsidP="00FF1F98">
            <w:pPr>
              <w:pStyle w:val="Text"/>
            </w:pPr>
            <w:r>
              <w:t>dominated by US companies, investments will be concentrated in the shares of US companies.</w:t>
            </w:r>
          </w:p>
          <w:p w14:paraId="24342CB9" w14:textId="43CC5E22" w:rsidR="00FF1F98" w:rsidRDefault="00FF1F98" w:rsidP="00FF1F98">
            <w:pPr>
              <w:pStyle w:val="Text"/>
            </w:pPr>
            <w:r>
              <w:t>The Fund's assets will be invested in those companies in the technolo</w:t>
            </w:r>
            <w:r w:rsidR="00B161F3">
              <w:t>gy and software</w:t>
            </w:r>
            <w:r>
              <w:t xml:space="preserve"> sector that are likely to be able to successfully adapt</w:t>
            </w:r>
          </w:p>
          <w:p w14:paraId="3AF8E0EC" w14:textId="00A473B4" w:rsidR="0031055C" w:rsidRDefault="00FF1F98" w:rsidP="00FF1F98">
            <w:pPr>
              <w:pStyle w:val="Text"/>
            </w:pPr>
            <w:r>
              <w:t>to the structural technological changes taking place in the global markets and significantly improve their revenue and profit projections.</w:t>
            </w:r>
          </w:p>
          <w:p w14:paraId="4C0F114D" w14:textId="77777777" w:rsidR="002B6593" w:rsidRDefault="002B6593" w:rsidP="005A2DF7">
            <w:pPr>
              <w:pStyle w:val="Text"/>
            </w:pPr>
          </w:p>
          <w:p w14:paraId="79179B00" w14:textId="25BA0DBA" w:rsidR="002B6593" w:rsidRDefault="002B6593" w:rsidP="005A2DF7">
            <w:pPr>
              <w:pStyle w:val="Heading3"/>
            </w:pPr>
          </w:p>
          <w:p w14:paraId="19A23BA6" w14:textId="77777777" w:rsidR="002B6593" w:rsidRDefault="002B6593" w:rsidP="005F4A20"/>
          <w:p w14:paraId="25C453AC" w14:textId="768B556E" w:rsidR="002B6593" w:rsidRPr="001205A1" w:rsidRDefault="002B6593" w:rsidP="005D557C">
            <w:pPr>
              <w:pStyle w:val="Text"/>
            </w:pPr>
          </w:p>
        </w:tc>
        <w:tc>
          <w:tcPr>
            <w:tcW w:w="4961" w:type="dxa"/>
            <w:tcBorders>
              <w:bottom w:val="single" w:sz="18" w:space="0" w:color="FF1571" w:themeColor="accent2"/>
            </w:tcBorders>
            <w:shd w:val="clear" w:color="auto" w:fill="FFFFFF" w:themeFill="background1"/>
          </w:tcPr>
          <w:p w14:paraId="058DD99A" w14:textId="3B317B6D" w:rsidR="006546A0" w:rsidRDefault="006546A0" w:rsidP="00FF1F98">
            <w:pPr>
              <w:pStyle w:val="Heading3"/>
              <w:jc w:val="center"/>
              <w:rPr>
                <w:sz w:val="28"/>
                <w:szCs w:val="20"/>
              </w:rPr>
            </w:pPr>
            <w:r w:rsidRPr="006546A0">
              <w:rPr>
                <w:sz w:val="28"/>
                <w:szCs w:val="20"/>
              </w:rPr>
              <w:t>INVESTMENT RETURN, BENCHMARK AND RISK INDICATORS</w:t>
            </w:r>
          </w:p>
          <w:p w14:paraId="0FCD66B3" w14:textId="77777777" w:rsidR="00FF1F98" w:rsidRPr="00FF1F98" w:rsidRDefault="00FF1F98" w:rsidP="00FF1F98"/>
          <w:p w14:paraId="0E62A7EB" w14:textId="1E7E1850" w:rsidR="00FF1F98" w:rsidRDefault="00FF1F98" w:rsidP="00291046">
            <w:pPr>
              <w:pStyle w:val="Text"/>
            </w:pPr>
            <w:r>
              <w:t xml:space="preserve">As of </w:t>
            </w:r>
            <w:r w:rsidR="00B161F3">
              <w:t>13</w:t>
            </w:r>
            <w:r>
              <w:t xml:space="preserve"> June 2024,  the fund uses the benchmark </w:t>
            </w:r>
            <w:r w:rsidR="00B161F3" w:rsidRPr="00B161F3">
              <w:t>iS</w:t>
            </w:r>
            <w:r w:rsidR="00B161F3">
              <w:t>h</w:t>
            </w:r>
            <w:r w:rsidR="00B161F3" w:rsidRPr="00B161F3">
              <w:t>ares Expanded Tech-Software Sector</w:t>
            </w:r>
            <w:r>
              <w:t xml:space="preserve"> (USD</w:t>
            </w:r>
            <w:r w:rsidR="00B161F3">
              <w:t>)</w:t>
            </w:r>
            <w:r w:rsidRPr="00FF1F98">
              <w:rPr>
                <w:rFonts w:ascii="Arial" w:hAnsi="Arial" w:cs="Arial"/>
                <w:color w:val="202122"/>
                <w:sz w:val="24"/>
                <w:shd w:val="clear" w:color="auto" w:fill="FFFFFF"/>
              </w:rPr>
              <w:t xml:space="preserve"> </w:t>
            </w:r>
            <w:r w:rsidRPr="00FF1F98">
              <w:t>is a </w:t>
            </w:r>
            <w:hyperlink r:id="rId9" w:tooltip="Stock market index" w:history="1">
              <w:r w:rsidRPr="00FF1F98">
                <w:t>stock market index</w:t>
              </w:r>
            </w:hyperlink>
            <w:r w:rsidRPr="00FF1F98">
              <w:t> </w:t>
            </w:r>
            <w:r w:rsidR="00291046">
              <w:t xml:space="preserve">that specifies in Tech software sector it </w:t>
            </w:r>
            <w:r w:rsidR="00291046" w:rsidRPr="00291046">
              <w:t>seeks to track the investment results of an index composed of North American equities in the software industry and select North American equities from interactive home entertainment and interactive media and services industries.</w:t>
            </w:r>
            <w:r>
              <w:t xml:space="preserve"> </w:t>
            </w:r>
          </w:p>
          <w:p w14:paraId="64652504" w14:textId="77777777" w:rsidR="00FF1F98" w:rsidRDefault="00FF1F98" w:rsidP="00FF1F98">
            <w:pPr>
              <w:pStyle w:val="Text"/>
            </w:pPr>
            <w:r>
              <w:t xml:space="preserve">The Bloomberg ticker is abbreviated as </w:t>
            </w:r>
          </w:p>
          <w:p w14:paraId="2AA5122B" w14:textId="4A793E42" w:rsidR="006546A0" w:rsidRDefault="00B161F3" w:rsidP="00FF1F98">
            <w:pPr>
              <w:pStyle w:val="Text"/>
            </w:pPr>
            <w:r>
              <w:t>IGV:US</w:t>
            </w:r>
          </w:p>
          <w:p w14:paraId="119321CF" w14:textId="77777777" w:rsidR="00AE7A72" w:rsidRDefault="00AE7A72" w:rsidP="00FF1F98">
            <w:pPr>
              <w:pStyle w:val="Text"/>
            </w:pPr>
          </w:p>
          <w:p w14:paraId="77CABA22" w14:textId="4FE1CD75" w:rsidR="00AE7A72" w:rsidRDefault="00AE7A72" w:rsidP="00AE7A72">
            <w:pPr>
              <w:pStyle w:val="Text"/>
            </w:pPr>
          </w:p>
        </w:tc>
        <w:tc>
          <w:tcPr>
            <w:tcW w:w="425" w:type="dxa"/>
            <w:shd w:val="clear" w:color="auto" w:fill="FFFFFF" w:themeFill="background1"/>
          </w:tcPr>
          <w:p w14:paraId="3753A396" w14:textId="77777777" w:rsidR="0031055C" w:rsidRDefault="0031055C" w:rsidP="005A2DF7"/>
        </w:tc>
      </w:tr>
    </w:tbl>
    <w:p w14:paraId="001EC6FD" w14:textId="77777777" w:rsidR="00E375D5" w:rsidRDefault="00E375D5">
      <w:r>
        <w:br w:type="page"/>
      </w:r>
    </w:p>
    <w:p w14:paraId="08E644EC" w14:textId="599DD7D2" w:rsidR="00E375D5" w:rsidRDefault="00E375D5" w:rsidP="00E375D5">
      <w:pPr>
        <w:ind w:firstLine="720"/>
        <w:rPr>
          <w:rStyle w:val="Heading3Char"/>
        </w:rPr>
      </w:pPr>
      <w:r w:rsidRPr="00E375D5">
        <w:rPr>
          <w:rStyle w:val="Heading3Char"/>
          <w:noProof/>
        </w:rPr>
        <w:lastRenderedPageBreak/>
        <mc:AlternateContent>
          <mc:Choice Requires="wps">
            <w:drawing>
              <wp:anchor distT="0" distB="0" distL="114300" distR="114300" simplePos="0" relativeHeight="251671552" behindDoc="1" locked="0" layoutInCell="1" allowOverlap="1" wp14:anchorId="4B09FBD3" wp14:editId="204E7F65">
                <wp:simplePos x="0" y="0"/>
                <wp:positionH relativeFrom="page">
                  <wp:align>right</wp:align>
                </wp:positionH>
                <wp:positionV relativeFrom="paragraph">
                  <wp:posOffset>-815899</wp:posOffset>
                </wp:positionV>
                <wp:extent cx="7997588" cy="10249468"/>
                <wp:effectExtent l="0" t="0" r="3810" b="0"/>
                <wp:wrapNone/>
                <wp:docPr id="1926004336" name="Shap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997588" cy="10249468"/>
                        </a:xfrm>
                        <a:custGeom>
                          <a:avLst/>
                          <a:gdLst/>
                          <a:ahLst/>
                          <a:cxnLst>
                            <a:cxn ang="0">
                              <a:pos x="wd2" y="hd2"/>
                            </a:cxn>
                            <a:cxn ang="5400000">
                              <a:pos x="wd2" y="hd2"/>
                            </a:cxn>
                            <a:cxn ang="10800000">
                              <a:pos x="wd2" y="hd2"/>
                            </a:cxn>
                            <a:cxn ang="16200000">
                              <a:pos x="wd2" y="hd2"/>
                            </a:cxn>
                          </a:cxnLst>
                          <a:rect l="0" t="0" r="r" b="b"/>
                          <a:pathLst>
                            <a:path w="21600" h="21600" extrusionOk="0">
                              <a:moveTo>
                                <a:pt x="1616" y="6596"/>
                              </a:moveTo>
                              <a:lnTo>
                                <a:pt x="2033" y="6271"/>
                              </a:lnTo>
                              <a:lnTo>
                                <a:pt x="2033" y="6219"/>
                              </a:lnTo>
                              <a:lnTo>
                                <a:pt x="1567" y="6577"/>
                              </a:lnTo>
                              <a:cubicBezTo>
                                <a:pt x="1584" y="6585"/>
                                <a:pt x="1602" y="6590"/>
                                <a:pt x="1616" y="6596"/>
                              </a:cubicBezTo>
                              <a:close/>
                              <a:moveTo>
                                <a:pt x="872" y="6301"/>
                              </a:moveTo>
                              <a:lnTo>
                                <a:pt x="2036" y="5399"/>
                              </a:lnTo>
                              <a:lnTo>
                                <a:pt x="2036" y="5352"/>
                              </a:lnTo>
                              <a:lnTo>
                                <a:pt x="829" y="6282"/>
                              </a:lnTo>
                              <a:cubicBezTo>
                                <a:pt x="843" y="6288"/>
                                <a:pt x="858" y="6296"/>
                                <a:pt x="872" y="6301"/>
                              </a:cubicBezTo>
                              <a:close/>
                              <a:moveTo>
                                <a:pt x="4436" y="3"/>
                              </a:moveTo>
                              <a:lnTo>
                                <a:pt x="2396" y="1557"/>
                              </a:lnTo>
                              <a:lnTo>
                                <a:pt x="2558" y="1557"/>
                              </a:lnTo>
                              <a:lnTo>
                                <a:pt x="4538" y="3"/>
                              </a:lnTo>
                              <a:lnTo>
                                <a:pt x="4436" y="3"/>
                              </a:lnTo>
                              <a:close/>
                              <a:moveTo>
                                <a:pt x="205" y="5944"/>
                              </a:moveTo>
                              <a:lnTo>
                                <a:pt x="2033" y="4526"/>
                              </a:lnTo>
                              <a:lnTo>
                                <a:pt x="2033" y="4485"/>
                              </a:lnTo>
                              <a:lnTo>
                                <a:pt x="166" y="5922"/>
                              </a:lnTo>
                              <a:cubicBezTo>
                                <a:pt x="180" y="5930"/>
                                <a:pt x="194" y="5938"/>
                                <a:pt x="205" y="5944"/>
                              </a:cubicBezTo>
                              <a:close/>
                              <a:moveTo>
                                <a:pt x="0" y="3561"/>
                              </a:moveTo>
                              <a:lnTo>
                                <a:pt x="2033" y="1966"/>
                              </a:lnTo>
                              <a:lnTo>
                                <a:pt x="2033" y="1832"/>
                              </a:lnTo>
                              <a:lnTo>
                                <a:pt x="0" y="3378"/>
                              </a:lnTo>
                              <a:lnTo>
                                <a:pt x="0" y="3561"/>
                              </a:lnTo>
                              <a:close/>
                              <a:moveTo>
                                <a:pt x="0" y="5303"/>
                              </a:moveTo>
                              <a:lnTo>
                                <a:pt x="2033" y="3714"/>
                              </a:lnTo>
                              <a:lnTo>
                                <a:pt x="2033" y="3561"/>
                              </a:lnTo>
                              <a:lnTo>
                                <a:pt x="0" y="5112"/>
                              </a:lnTo>
                              <a:lnTo>
                                <a:pt x="0" y="5303"/>
                              </a:lnTo>
                              <a:close/>
                              <a:moveTo>
                                <a:pt x="0" y="4433"/>
                              </a:moveTo>
                              <a:lnTo>
                                <a:pt x="2033" y="2841"/>
                              </a:lnTo>
                              <a:lnTo>
                                <a:pt x="2033" y="2697"/>
                              </a:lnTo>
                              <a:lnTo>
                                <a:pt x="0" y="4245"/>
                              </a:lnTo>
                              <a:lnTo>
                                <a:pt x="0" y="4433"/>
                              </a:lnTo>
                              <a:close/>
                              <a:moveTo>
                                <a:pt x="2170" y="3"/>
                              </a:moveTo>
                              <a:lnTo>
                                <a:pt x="0" y="1647"/>
                              </a:lnTo>
                              <a:lnTo>
                                <a:pt x="0" y="1813"/>
                              </a:lnTo>
                              <a:lnTo>
                                <a:pt x="2301" y="3"/>
                              </a:lnTo>
                              <a:lnTo>
                                <a:pt x="2170" y="3"/>
                              </a:lnTo>
                              <a:close/>
                              <a:moveTo>
                                <a:pt x="20997" y="16280"/>
                              </a:moveTo>
                              <a:lnTo>
                                <a:pt x="19564" y="17363"/>
                              </a:lnTo>
                              <a:lnTo>
                                <a:pt x="19564" y="17420"/>
                              </a:lnTo>
                              <a:lnTo>
                                <a:pt x="21007" y="16280"/>
                              </a:lnTo>
                              <a:cubicBezTo>
                                <a:pt x="21004" y="16280"/>
                                <a:pt x="21000" y="16280"/>
                                <a:pt x="20997" y="16280"/>
                              </a:cubicBezTo>
                              <a:close/>
                              <a:moveTo>
                                <a:pt x="19804" y="16332"/>
                              </a:moveTo>
                              <a:lnTo>
                                <a:pt x="19567" y="16509"/>
                              </a:lnTo>
                              <a:lnTo>
                                <a:pt x="19567" y="16531"/>
                              </a:lnTo>
                              <a:lnTo>
                                <a:pt x="19825" y="16327"/>
                              </a:lnTo>
                              <a:cubicBezTo>
                                <a:pt x="19814" y="16330"/>
                                <a:pt x="19811" y="16332"/>
                                <a:pt x="19804" y="16332"/>
                              </a:cubicBezTo>
                              <a:close/>
                              <a:moveTo>
                                <a:pt x="3303" y="3"/>
                              </a:moveTo>
                              <a:lnTo>
                                <a:pt x="0" y="2511"/>
                              </a:lnTo>
                              <a:lnTo>
                                <a:pt x="0" y="2686"/>
                              </a:lnTo>
                              <a:lnTo>
                                <a:pt x="3416" y="3"/>
                              </a:lnTo>
                              <a:lnTo>
                                <a:pt x="3303" y="3"/>
                              </a:lnTo>
                              <a:close/>
                              <a:moveTo>
                                <a:pt x="15513" y="19561"/>
                              </a:moveTo>
                              <a:lnTo>
                                <a:pt x="14775" y="20117"/>
                              </a:lnTo>
                              <a:cubicBezTo>
                                <a:pt x="14754" y="20204"/>
                                <a:pt x="14736" y="20289"/>
                                <a:pt x="14722" y="20378"/>
                              </a:cubicBezTo>
                              <a:lnTo>
                                <a:pt x="15749" y="19563"/>
                              </a:lnTo>
                              <a:lnTo>
                                <a:pt x="15513" y="19563"/>
                              </a:lnTo>
                              <a:close/>
                              <a:moveTo>
                                <a:pt x="1034" y="3"/>
                              </a:moveTo>
                              <a:lnTo>
                                <a:pt x="0" y="783"/>
                              </a:lnTo>
                              <a:lnTo>
                                <a:pt x="0" y="935"/>
                              </a:lnTo>
                              <a:lnTo>
                                <a:pt x="1182" y="0"/>
                              </a:lnTo>
                              <a:lnTo>
                                <a:pt x="1034" y="0"/>
                              </a:lnTo>
                              <a:close/>
                              <a:moveTo>
                                <a:pt x="0" y="3"/>
                              </a:moveTo>
                              <a:lnTo>
                                <a:pt x="0" y="60"/>
                              </a:lnTo>
                              <a:lnTo>
                                <a:pt x="74" y="3"/>
                              </a:lnTo>
                              <a:lnTo>
                                <a:pt x="0" y="3"/>
                              </a:lnTo>
                              <a:close/>
                              <a:moveTo>
                                <a:pt x="6694" y="3"/>
                              </a:moveTo>
                              <a:lnTo>
                                <a:pt x="4658" y="1557"/>
                              </a:lnTo>
                              <a:lnTo>
                                <a:pt x="4789" y="1557"/>
                              </a:lnTo>
                              <a:lnTo>
                                <a:pt x="6775" y="3"/>
                              </a:lnTo>
                              <a:lnTo>
                                <a:pt x="6694" y="3"/>
                              </a:lnTo>
                              <a:close/>
                              <a:moveTo>
                                <a:pt x="19832" y="21597"/>
                              </a:moveTo>
                              <a:lnTo>
                                <a:pt x="21596" y="20218"/>
                              </a:lnTo>
                              <a:lnTo>
                                <a:pt x="21596" y="20119"/>
                              </a:lnTo>
                              <a:lnTo>
                                <a:pt x="19659" y="21600"/>
                              </a:lnTo>
                              <a:lnTo>
                                <a:pt x="19832" y="21600"/>
                              </a:lnTo>
                              <a:close/>
                              <a:moveTo>
                                <a:pt x="18932" y="19561"/>
                              </a:moveTo>
                              <a:lnTo>
                                <a:pt x="16250" y="21597"/>
                              </a:lnTo>
                              <a:lnTo>
                                <a:pt x="16490" y="21597"/>
                              </a:lnTo>
                              <a:lnTo>
                                <a:pt x="19084" y="19561"/>
                              </a:lnTo>
                              <a:lnTo>
                                <a:pt x="18932" y="19561"/>
                              </a:lnTo>
                              <a:close/>
                              <a:moveTo>
                                <a:pt x="18717" y="21597"/>
                              </a:moveTo>
                              <a:lnTo>
                                <a:pt x="21596" y="19342"/>
                              </a:lnTo>
                              <a:lnTo>
                                <a:pt x="21596" y="19255"/>
                              </a:lnTo>
                              <a:lnTo>
                                <a:pt x="18523" y="21597"/>
                              </a:lnTo>
                              <a:lnTo>
                                <a:pt x="18717" y="21597"/>
                              </a:lnTo>
                              <a:close/>
                              <a:moveTo>
                                <a:pt x="20894" y="21597"/>
                              </a:moveTo>
                              <a:lnTo>
                                <a:pt x="21600" y="21049"/>
                              </a:lnTo>
                              <a:lnTo>
                                <a:pt x="21600" y="21022"/>
                              </a:lnTo>
                              <a:lnTo>
                                <a:pt x="20855" y="21597"/>
                              </a:lnTo>
                              <a:lnTo>
                                <a:pt x="20894" y="21597"/>
                              </a:lnTo>
                              <a:close/>
                              <a:moveTo>
                                <a:pt x="19564" y="18219"/>
                              </a:moveTo>
                              <a:lnTo>
                                <a:pt x="19564" y="18301"/>
                              </a:lnTo>
                              <a:lnTo>
                                <a:pt x="21596" y="16700"/>
                              </a:lnTo>
                              <a:lnTo>
                                <a:pt x="21596" y="16679"/>
                              </a:lnTo>
                              <a:lnTo>
                                <a:pt x="19564" y="18219"/>
                              </a:lnTo>
                              <a:close/>
                              <a:moveTo>
                                <a:pt x="19564" y="19182"/>
                              </a:moveTo>
                              <a:lnTo>
                                <a:pt x="21596" y="17584"/>
                              </a:lnTo>
                              <a:lnTo>
                                <a:pt x="21596" y="17535"/>
                              </a:lnTo>
                              <a:lnTo>
                                <a:pt x="19564" y="19078"/>
                              </a:lnTo>
                              <a:lnTo>
                                <a:pt x="19564" y="19182"/>
                              </a:lnTo>
                              <a:close/>
                              <a:moveTo>
                                <a:pt x="17602" y="21597"/>
                              </a:moveTo>
                              <a:lnTo>
                                <a:pt x="21596" y="18464"/>
                              </a:lnTo>
                              <a:lnTo>
                                <a:pt x="21596" y="18394"/>
                              </a:lnTo>
                              <a:lnTo>
                                <a:pt x="17387" y="21597"/>
                              </a:lnTo>
                              <a:lnTo>
                                <a:pt x="17602" y="21597"/>
                              </a:lnTo>
                              <a:close/>
                              <a:moveTo>
                                <a:pt x="5565" y="3"/>
                              </a:moveTo>
                              <a:lnTo>
                                <a:pt x="3529" y="1557"/>
                              </a:lnTo>
                              <a:lnTo>
                                <a:pt x="3674" y="1557"/>
                              </a:lnTo>
                              <a:lnTo>
                                <a:pt x="5657" y="3"/>
                              </a:lnTo>
                              <a:lnTo>
                                <a:pt x="5565" y="3"/>
                              </a:lnTo>
                              <a:close/>
                              <a:moveTo>
                                <a:pt x="9567" y="425"/>
                              </a:moveTo>
                              <a:lnTo>
                                <a:pt x="8095" y="1557"/>
                              </a:lnTo>
                              <a:lnTo>
                                <a:pt x="8113" y="1557"/>
                              </a:lnTo>
                              <a:lnTo>
                                <a:pt x="9567" y="428"/>
                              </a:lnTo>
                              <a:cubicBezTo>
                                <a:pt x="9567" y="425"/>
                                <a:pt x="9567" y="425"/>
                                <a:pt x="9567" y="425"/>
                              </a:cubicBezTo>
                              <a:close/>
                              <a:moveTo>
                                <a:pt x="8984" y="3"/>
                              </a:moveTo>
                              <a:lnTo>
                                <a:pt x="6966" y="1557"/>
                              </a:lnTo>
                              <a:lnTo>
                                <a:pt x="6991" y="1557"/>
                              </a:lnTo>
                              <a:lnTo>
                                <a:pt x="8991" y="3"/>
                              </a:lnTo>
                              <a:lnTo>
                                <a:pt x="8984" y="3"/>
                              </a:lnTo>
                              <a:close/>
                              <a:moveTo>
                                <a:pt x="17796" y="19561"/>
                              </a:moveTo>
                              <a:lnTo>
                                <a:pt x="15107" y="21597"/>
                              </a:lnTo>
                              <a:lnTo>
                                <a:pt x="15379" y="21597"/>
                              </a:lnTo>
                              <a:lnTo>
                                <a:pt x="17965" y="19561"/>
                              </a:lnTo>
                              <a:lnTo>
                                <a:pt x="17796" y="19561"/>
                              </a:lnTo>
                              <a:close/>
                              <a:moveTo>
                                <a:pt x="7855" y="3"/>
                              </a:moveTo>
                              <a:lnTo>
                                <a:pt x="5840" y="1557"/>
                              </a:lnTo>
                              <a:lnTo>
                                <a:pt x="5868" y="1557"/>
                              </a:lnTo>
                              <a:lnTo>
                                <a:pt x="7873" y="3"/>
                              </a:lnTo>
                              <a:lnTo>
                                <a:pt x="7855" y="3"/>
                              </a:lnTo>
                              <a:close/>
                              <a:moveTo>
                                <a:pt x="16656" y="19561"/>
                              </a:moveTo>
                              <a:lnTo>
                                <a:pt x="14673" y="21057"/>
                              </a:lnTo>
                              <a:cubicBezTo>
                                <a:pt x="14676" y="21131"/>
                                <a:pt x="14680" y="21202"/>
                                <a:pt x="14683" y="21273"/>
                              </a:cubicBezTo>
                              <a:lnTo>
                                <a:pt x="16854" y="19558"/>
                              </a:lnTo>
                              <a:lnTo>
                                <a:pt x="16656" y="19558"/>
                              </a:lnTo>
                              <a:close/>
                              <a:moveTo>
                                <a:pt x="9224" y="1557"/>
                              </a:moveTo>
                              <a:lnTo>
                                <a:pt x="9235" y="1557"/>
                              </a:lnTo>
                              <a:lnTo>
                                <a:pt x="9856" y="1074"/>
                              </a:lnTo>
                              <a:cubicBezTo>
                                <a:pt x="9856" y="1074"/>
                                <a:pt x="9856" y="1072"/>
                                <a:pt x="9856" y="1072"/>
                              </a:cubicBezTo>
                              <a:lnTo>
                                <a:pt x="9224" y="1557"/>
                              </a:lnTo>
                              <a:close/>
                            </a:path>
                          </a:pathLst>
                        </a:custGeom>
                        <a:gradFill>
                          <a:gsLst>
                            <a:gs pos="0">
                              <a:schemeClr val="accent2"/>
                            </a:gs>
                            <a:gs pos="100000">
                              <a:schemeClr val="accent3"/>
                            </a:gs>
                          </a:gsLst>
                          <a:lin ang="0" scaled="1"/>
                        </a:gradFill>
                        <a:ln w="12700">
                          <a:miter lim="400000"/>
                        </a:ln>
                      </wps:spPr>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7B8C9958" id="Shape" o:spid="_x0000_s1026" alt="&quot;&quot;" style="position:absolute;margin-left:578.55pt;margin-top:-64.25pt;width:629.75pt;height:807.05pt;z-index:-25164492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" path="m1616,6596r417,-325l2033,6219r-466,358c1584,6585,1602,6590,1616,6596xm872,6301l2036,5399r,-47l829,6282v14,6,29,14,43,19xm4436,3l2396,1557r162,l4538,3r-102,xm205,5944l2033,4526r,-41l166,5922v14,8,28,16,39,22xm,3561l2033,1966r,-134l,3378r,183xm,5303l2033,3714r,-153l,5112r,191xm,4433l2033,2841r,-144l,4245r,188xm2170,3l,1647r,166l2301,3r-131,xm20997,16280r-1433,1083l19564,17420r1443,-1140c21004,16280,21000,16280,20997,16280xm19804,16332r-237,177l19567,16531r258,-204c19814,16330,19811,16332,19804,16332xm3303,3l,2511r,175l3416,3r-113,xm15513,19561r-738,556c14754,20204,14736,20289,14722,20378r1027,-815l15513,19563r,-2xm1034,3l,783,,935,1182,,1034,r,3xm,3l,60,74,3,,3xm6694,3l4658,1557r131,l6775,3r-81,xm19832,21597r1764,-1379l21596,20119r-1937,1481l19832,21600r,-3xm18932,19561r-2682,2036l16490,21597r2594,-2036l18932,19561xm18717,21597r2879,-2255l21596,19255r-3073,2342l18717,21597xm20894,21597r706,-548l21600,21022r-745,575l20894,21597xm19564,18219r,82l21596,16700r,-21l19564,18219xm19564,19182r2032,-1598l21596,17535r-2032,1543l19564,19182xm17602,21597r3994,-3133l21596,18394r-4209,3203l17602,21597xm5565,3l3529,1557r145,l5657,3r-92,xm9567,425l8095,1557r18,l9567,428v,-3,,-3,,-3xm8984,3l6966,1557r25,l8991,3r-7,xm17796,19561r-2689,2036l15379,21597r2586,-2036l17796,19561xm7855,3l5840,1557r28,l7873,3r-18,xm16656,19561r-1983,1496c14676,21131,14680,21202,14683,21273r2171,-1715l16656,19558r,3xm9224,1557r11,l9856,1074v,,,-2,,-2l9224,1557xe" fillcolor="#ff1571 [3205]" stroked="f" strokeweight="1pt">
                <v:fill color2="#fdc082 [3206]" angle="90" focus="100%" type="gradient"/>
                <v:stroke miterlimit="4" joinstyle="miter"/>
                <v:path arrowok="t" o:extrusionok="f" o:connecttype="custom" o:connectlocs="3998794,5124734;3998794,5124734;3998794,5124734;3998794,5124734" o:connectangles="0,90,180,270"/>
                <w10:wrap anchorx="page"/>
              </v:shape>
            </w:pict>
          </mc:Fallback>
        </mc:AlternateContent>
      </w:r>
    </w:p>
    <w:p w14:paraId="7F3814E0" w14:textId="6A989FD0" w:rsidR="00E375D5" w:rsidRPr="00E375D5" w:rsidRDefault="00E375D5" w:rsidP="008E195D">
      <w:pPr>
        <w:jc w:val="center"/>
        <w:rPr>
          <w:rStyle w:val="Heading3Char"/>
        </w:rPr>
      </w:pPr>
      <w:r w:rsidRPr="00E375D5">
        <w:rPr>
          <w:rStyle w:val="Heading3Char"/>
        </w:rPr>
        <w:t>Composition of the portfolio</w:t>
      </w:r>
    </w:p>
    <w:p w14:paraId="56097E28" w14:textId="1AF2CDB9" w:rsidR="00E375D5" w:rsidRDefault="00E375D5" w:rsidP="00E375D5">
      <w:pPr>
        <w:pStyle w:val="Text"/>
      </w:pPr>
    </w:p>
    <w:tbl>
      <w:tblPr>
        <w:tblStyle w:val="GridTable6Colorful-Accent4"/>
        <w:tblW w:w="8560" w:type="dxa"/>
        <w:tblInd w:w="672" w:type="dxa"/>
        <w:tblLook w:val="04E0" w:firstRow="1" w:lastRow="1" w:firstColumn="1" w:lastColumn="0" w:noHBand="0" w:noVBand="1"/>
      </w:tblPr>
      <w:tblGrid>
        <w:gridCol w:w="4280"/>
        <w:gridCol w:w="4280"/>
      </w:tblGrid>
      <w:tr w:rsidR="00E375D5" w:rsidRPr="00E375D5" w14:paraId="0A41DA9A" w14:textId="4A118FFA" w:rsidTr="00E375D5">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03811651" w14:textId="77777777" w:rsidR="00E375D5" w:rsidRPr="00E375D5" w:rsidRDefault="00E375D5" w:rsidP="00E375D5">
            <w:pPr>
              <w:ind w:firstLineChars="100" w:firstLine="201"/>
              <w:rPr>
                <w:rFonts w:ascii="Univers" w:eastAsia="Times New Roman" w:hAnsi="Univers" w:cs="Courier New"/>
                <w:color w:val="000000"/>
                <w:sz w:val="20"/>
                <w:szCs w:val="20"/>
                <w:lang w:bidi="he-IL"/>
              </w:rPr>
            </w:pPr>
            <w:r w:rsidRPr="00E375D5">
              <w:rPr>
                <w:rFonts w:ascii="Univers" w:eastAsia="Times New Roman" w:hAnsi="Univers" w:cs="Courier New"/>
                <w:color w:val="000000"/>
                <w:sz w:val="20"/>
                <w:szCs w:val="20"/>
                <w:lang w:bidi="he-IL"/>
              </w:rPr>
              <w:t>Microsoft</w:t>
            </w:r>
          </w:p>
        </w:tc>
        <w:tc>
          <w:tcPr>
            <w:tcW w:w="4280" w:type="dxa"/>
          </w:tcPr>
          <w:p w14:paraId="1ECD538C" w14:textId="657CC2D3" w:rsidR="00E375D5" w:rsidRPr="00054819" w:rsidRDefault="00E375D5" w:rsidP="00E375D5">
            <w:pPr>
              <w:pStyle w:val="Text"/>
              <w:jc w:val="center"/>
              <w:cnfStyle w:val="100000000000" w:firstRow="1" w:lastRow="0" w:firstColumn="0" w:lastColumn="0" w:oddVBand="0" w:evenVBand="0" w:oddHBand="0" w:evenHBand="0" w:firstRowFirstColumn="0" w:firstRowLastColumn="0" w:lastRowFirstColumn="0" w:lastRowLastColumn="0"/>
              <w:rPr>
                <w:lang w:bidi="he-IL"/>
              </w:rPr>
            </w:pPr>
            <w:r w:rsidRPr="00054819">
              <w:rPr>
                <w:lang w:bidi="he-IL"/>
              </w:rPr>
              <w:t>1</w:t>
            </w:r>
            <w:r w:rsidR="00291046">
              <w:rPr>
                <w:lang w:bidi="he-IL"/>
              </w:rPr>
              <w:t>5</w:t>
            </w:r>
            <w:r w:rsidRPr="00054819">
              <w:rPr>
                <w:lang w:bidi="he-IL"/>
              </w:rPr>
              <w:t>%</w:t>
            </w:r>
          </w:p>
        </w:tc>
      </w:tr>
      <w:tr w:rsidR="00E375D5" w:rsidRPr="00E375D5" w14:paraId="15F3B0F0" w14:textId="460AE0A6" w:rsidTr="00E375D5">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1B6BE9C3" w14:textId="1E63E1E4" w:rsidR="00E375D5" w:rsidRPr="00E375D5" w:rsidRDefault="00291046" w:rsidP="00E375D5">
            <w:pPr>
              <w:ind w:firstLineChars="100" w:firstLine="201"/>
              <w:rPr>
                <w:rFonts w:ascii="Univers" w:eastAsia="Times New Roman" w:hAnsi="Univers" w:cs="Courier New"/>
                <w:color w:val="000000"/>
                <w:sz w:val="20"/>
                <w:szCs w:val="20"/>
                <w:lang w:bidi="he-IL"/>
              </w:rPr>
            </w:pPr>
            <w:r>
              <w:rPr>
                <w:rFonts w:ascii="Univers" w:eastAsia="Times New Roman" w:hAnsi="Univers" w:cs="Courier New"/>
                <w:color w:val="000000"/>
                <w:sz w:val="20"/>
                <w:szCs w:val="20"/>
                <w:lang w:bidi="he-IL"/>
              </w:rPr>
              <w:t>Cloudflare</w:t>
            </w:r>
          </w:p>
        </w:tc>
        <w:tc>
          <w:tcPr>
            <w:tcW w:w="4280" w:type="dxa"/>
          </w:tcPr>
          <w:p w14:paraId="2A592263" w14:textId="73A441A7" w:rsidR="00E375D5" w:rsidRPr="00054819" w:rsidRDefault="00E375D5" w:rsidP="00E375D5">
            <w:pPr>
              <w:pStyle w:val="Text"/>
              <w:jc w:val="center"/>
              <w:cnfStyle w:val="000000100000" w:firstRow="0" w:lastRow="0" w:firstColumn="0" w:lastColumn="0" w:oddVBand="0" w:evenVBand="0" w:oddHBand="1" w:evenHBand="0" w:firstRowFirstColumn="0" w:firstRowLastColumn="0" w:lastRowFirstColumn="0" w:lastRowLastColumn="0"/>
              <w:rPr>
                <w:b/>
                <w:bCs/>
                <w:lang w:bidi="he-IL"/>
              </w:rPr>
            </w:pPr>
            <w:r w:rsidRPr="00054819">
              <w:rPr>
                <w:b/>
                <w:bCs/>
                <w:lang w:bidi="he-IL"/>
              </w:rPr>
              <w:t>10%</w:t>
            </w:r>
          </w:p>
        </w:tc>
      </w:tr>
      <w:tr w:rsidR="00E375D5" w:rsidRPr="00E375D5" w14:paraId="2CDC0055" w14:textId="388900E3" w:rsidTr="00E375D5">
        <w:trPr>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40D7AB86" w14:textId="45AF1896" w:rsidR="00E375D5" w:rsidRPr="00E375D5" w:rsidRDefault="00291046" w:rsidP="00E375D5">
            <w:pPr>
              <w:ind w:firstLineChars="100" w:firstLine="201"/>
              <w:rPr>
                <w:rFonts w:ascii="Univers" w:eastAsia="Times New Roman" w:hAnsi="Univers" w:cs="Courier New"/>
                <w:color w:val="000000"/>
                <w:sz w:val="20"/>
                <w:szCs w:val="20"/>
                <w:lang w:bidi="he-IL"/>
              </w:rPr>
            </w:pPr>
            <w:r>
              <w:rPr>
                <w:rFonts w:ascii="Univers" w:eastAsia="Times New Roman" w:hAnsi="Univers" w:cs="Courier New"/>
                <w:color w:val="000000"/>
                <w:sz w:val="20"/>
                <w:szCs w:val="20"/>
                <w:lang w:bidi="he-IL"/>
              </w:rPr>
              <w:t>IBM</w:t>
            </w:r>
          </w:p>
        </w:tc>
        <w:tc>
          <w:tcPr>
            <w:tcW w:w="4280" w:type="dxa"/>
          </w:tcPr>
          <w:p w14:paraId="7AF3E4E5" w14:textId="1800F40D" w:rsidR="00E375D5" w:rsidRPr="00054819" w:rsidRDefault="00E375D5" w:rsidP="00054819">
            <w:pPr>
              <w:pStyle w:val="Text"/>
              <w:jc w:val="center"/>
              <w:cnfStyle w:val="000000000000" w:firstRow="0" w:lastRow="0" w:firstColumn="0" w:lastColumn="0" w:oddVBand="0" w:evenVBand="0" w:oddHBand="0" w:evenHBand="0" w:firstRowFirstColumn="0" w:firstRowLastColumn="0" w:lastRowFirstColumn="0" w:lastRowLastColumn="0"/>
              <w:rPr>
                <w:b/>
                <w:bCs/>
                <w:lang w:bidi="he-IL"/>
              </w:rPr>
            </w:pPr>
            <w:r w:rsidRPr="00054819">
              <w:rPr>
                <w:b/>
                <w:bCs/>
                <w:lang w:bidi="he-IL"/>
              </w:rPr>
              <w:t>10%</w:t>
            </w:r>
          </w:p>
        </w:tc>
      </w:tr>
      <w:tr w:rsidR="00E375D5" w:rsidRPr="00E375D5" w14:paraId="63688E8B" w14:textId="79A11CA0" w:rsidTr="00E375D5">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0F058FC1" w14:textId="77777777" w:rsidR="00E375D5" w:rsidRPr="00E375D5" w:rsidRDefault="00E375D5" w:rsidP="00E375D5">
            <w:pPr>
              <w:ind w:firstLineChars="100" w:firstLine="201"/>
              <w:rPr>
                <w:rFonts w:ascii="Univers" w:eastAsia="Times New Roman" w:hAnsi="Univers" w:cs="Courier New"/>
                <w:color w:val="000000"/>
                <w:sz w:val="20"/>
                <w:szCs w:val="20"/>
                <w:lang w:bidi="he-IL"/>
              </w:rPr>
            </w:pPr>
            <w:r w:rsidRPr="00E375D5">
              <w:rPr>
                <w:rFonts w:ascii="Univers" w:eastAsia="Times New Roman" w:hAnsi="Univers" w:cs="Courier New"/>
                <w:color w:val="000000"/>
                <w:sz w:val="20"/>
                <w:szCs w:val="20"/>
                <w:lang w:bidi="he-IL"/>
              </w:rPr>
              <w:t>Meta Platforms</w:t>
            </w:r>
          </w:p>
        </w:tc>
        <w:tc>
          <w:tcPr>
            <w:tcW w:w="4280" w:type="dxa"/>
          </w:tcPr>
          <w:p w14:paraId="34D414A5" w14:textId="03F9A649" w:rsidR="00E375D5" w:rsidRPr="00054819" w:rsidRDefault="00291046" w:rsidP="00054819">
            <w:pPr>
              <w:pStyle w:val="Text"/>
              <w:jc w:val="center"/>
              <w:cnfStyle w:val="000000100000" w:firstRow="0" w:lastRow="0" w:firstColumn="0" w:lastColumn="0" w:oddVBand="0" w:evenVBand="0" w:oddHBand="1" w:evenHBand="0" w:firstRowFirstColumn="0" w:firstRowLastColumn="0" w:lastRowFirstColumn="0" w:lastRowLastColumn="0"/>
              <w:rPr>
                <w:b/>
                <w:bCs/>
                <w:lang w:bidi="he-IL"/>
              </w:rPr>
            </w:pPr>
            <w:r>
              <w:rPr>
                <w:b/>
                <w:bCs/>
                <w:lang w:bidi="he-IL"/>
              </w:rPr>
              <w:t>15</w:t>
            </w:r>
            <w:r w:rsidR="00054819" w:rsidRPr="00054819">
              <w:rPr>
                <w:b/>
                <w:bCs/>
                <w:lang w:bidi="he-IL"/>
              </w:rPr>
              <w:t>%</w:t>
            </w:r>
          </w:p>
        </w:tc>
      </w:tr>
      <w:tr w:rsidR="00E375D5" w:rsidRPr="00E375D5" w14:paraId="25F7CA57" w14:textId="4728D4C8" w:rsidTr="00E375D5">
        <w:trPr>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3D314383" w14:textId="77777777" w:rsidR="00E375D5" w:rsidRPr="00E375D5" w:rsidRDefault="00E375D5" w:rsidP="00E375D5">
            <w:pPr>
              <w:ind w:firstLineChars="100" w:firstLine="201"/>
              <w:rPr>
                <w:rFonts w:ascii="Univers" w:eastAsia="Times New Roman" w:hAnsi="Univers" w:cs="Courier New"/>
                <w:color w:val="000000"/>
                <w:sz w:val="20"/>
                <w:szCs w:val="20"/>
                <w:lang w:bidi="he-IL"/>
              </w:rPr>
            </w:pPr>
            <w:r w:rsidRPr="00E375D5">
              <w:rPr>
                <w:rFonts w:ascii="Univers" w:eastAsia="Times New Roman" w:hAnsi="Univers" w:cs="Courier New"/>
                <w:color w:val="000000"/>
                <w:sz w:val="20"/>
                <w:szCs w:val="20"/>
                <w:lang w:bidi="he-IL"/>
              </w:rPr>
              <w:t>Alphabet (Class A)</w:t>
            </w:r>
          </w:p>
        </w:tc>
        <w:tc>
          <w:tcPr>
            <w:tcW w:w="4280" w:type="dxa"/>
          </w:tcPr>
          <w:p w14:paraId="0477EA81" w14:textId="7E518C63" w:rsidR="00E375D5" w:rsidRPr="00054819" w:rsidRDefault="00291046" w:rsidP="00054819">
            <w:pPr>
              <w:pStyle w:val="Text"/>
              <w:jc w:val="center"/>
              <w:cnfStyle w:val="000000000000" w:firstRow="0" w:lastRow="0" w:firstColumn="0" w:lastColumn="0" w:oddVBand="0" w:evenVBand="0" w:oddHBand="0" w:evenHBand="0" w:firstRowFirstColumn="0" w:firstRowLastColumn="0" w:lastRowFirstColumn="0" w:lastRowLastColumn="0"/>
              <w:rPr>
                <w:b/>
                <w:bCs/>
                <w:lang w:bidi="he-IL"/>
              </w:rPr>
            </w:pPr>
            <w:r>
              <w:rPr>
                <w:b/>
                <w:bCs/>
                <w:lang w:bidi="he-IL"/>
              </w:rPr>
              <w:t>15</w:t>
            </w:r>
            <w:r w:rsidR="00054819" w:rsidRPr="00054819">
              <w:rPr>
                <w:b/>
                <w:bCs/>
                <w:lang w:bidi="he-IL"/>
              </w:rPr>
              <w:t>%</w:t>
            </w:r>
          </w:p>
        </w:tc>
      </w:tr>
      <w:tr w:rsidR="00E375D5" w:rsidRPr="00E375D5" w14:paraId="3C214F0D" w14:textId="076C1548" w:rsidTr="00E375D5">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2E1A259A" w14:textId="7D3981E4" w:rsidR="00E375D5" w:rsidRPr="00E375D5" w:rsidRDefault="00291046" w:rsidP="00E375D5">
            <w:pPr>
              <w:ind w:firstLineChars="100" w:firstLine="201"/>
              <w:rPr>
                <w:rFonts w:ascii="Univers" w:eastAsia="Times New Roman" w:hAnsi="Univers" w:cs="Courier New"/>
                <w:color w:val="000000"/>
                <w:sz w:val="20"/>
                <w:szCs w:val="20"/>
                <w:lang w:bidi="he-IL"/>
              </w:rPr>
            </w:pPr>
            <w:r>
              <w:rPr>
                <w:rFonts w:ascii="Univers" w:eastAsia="Times New Roman" w:hAnsi="Univers" w:cs="Courier New"/>
                <w:color w:val="000000"/>
                <w:sz w:val="20"/>
                <w:szCs w:val="20"/>
                <w:lang w:bidi="he-IL"/>
              </w:rPr>
              <w:t>Oracle</w:t>
            </w:r>
          </w:p>
        </w:tc>
        <w:tc>
          <w:tcPr>
            <w:tcW w:w="4280" w:type="dxa"/>
          </w:tcPr>
          <w:p w14:paraId="58792A65" w14:textId="5992D2F3" w:rsidR="00E375D5" w:rsidRPr="00054819" w:rsidRDefault="00291046" w:rsidP="00054819">
            <w:pPr>
              <w:pStyle w:val="Text"/>
              <w:jc w:val="center"/>
              <w:cnfStyle w:val="000000100000" w:firstRow="0" w:lastRow="0" w:firstColumn="0" w:lastColumn="0" w:oddVBand="0" w:evenVBand="0" w:oddHBand="1" w:evenHBand="0" w:firstRowFirstColumn="0" w:firstRowLastColumn="0" w:lastRowFirstColumn="0" w:lastRowLastColumn="0"/>
              <w:rPr>
                <w:b/>
                <w:bCs/>
                <w:lang w:bidi="he-IL"/>
              </w:rPr>
            </w:pPr>
            <w:r>
              <w:rPr>
                <w:b/>
                <w:bCs/>
                <w:lang w:bidi="he-IL"/>
              </w:rPr>
              <w:t>10</w:t>
            </w:r>
            <w:r w:rsidR="00054819" w:rsidRPr="00054819">
              <w:rPr>
                <w:b/>
                <w:bCs/>
                <w:lang w:bidi="he-IL"/>
              </w:rPr>
              <w:t>%</w:t>
            </w:r>
          </w:p>
        </w:tc>
      </w:tr>
      <w:tr w:rsidR="00E375D5" w:rsidRPr="00E375D5" w14:paraId="5E3680A6" w14:textId="3B5C4A38" w:rsidTr="00E375D5">
        <w:trPr>
          <w:trHeight w:val="600"/>
        </w:trPr>
        <w:tc>
          <w:tcPr>
            <w:cnfStyle w:val="001000000000" w:firstRow="0" w:lastRow="0" w:firstColumn="1" w:lastColumn="0" w:oddVBand="0" w:evenVBand="0" w:oddHBand="0" w:evenHBand="0" w:firstRowFirstColumn="0" w:firstRowLastColumn="0" w:lastRowFirstColumn="0" w:lastRowLastColumn="0"/>
            <w:tcW w:w="4280" w:type="dxa"/>
            <w:hideMark/>
          </w:tcPr>
          <w:p w14:paraId="64E271D9" w14:textId="77777777" w:rsidR="00E375D5" w:rsidRPr="00E375D5" w:rsidRDefault="00E375D5" w:rsidP="00E375D5">
            <w:pPr>
              <w:ind w:firstLineChars="100" w:firstLine="201"/>
              <w:rPr>
                <w:rFonts w:ascii="Univers" w:eastAsia="Times New Roman" w:hAnsi="Univers" w:cs="Courier New"/>
                <w:color w:val="000000"/>
                <w:sz w:val="20"/>
                <w:szCs w:val="20"/>
                <w:lang w:bidi="he-IL"/>
              </w:rPr>
            </w:pPr>
            <w:r w:rsidRPr="00E375D5">
              <w:rPr>
                <w:rFonts w:ascii="Univers" w:eastAsia="Times New Roman" w:hAnsi="Univers" w:cs="Courier New"/>
                <w:color w:val="000000"/>
                <w:sz w:val="20"/>
                <w:szCs w:val="20"/>
                <w:lang w:bidi="he-IL"/>
              </w:rPr>
              <w:t>Broadcom</w:t>
            </w:r>
          </w:p>
        </w:tc>
        <w:tc>
          <w:tcPr>
            <w:tcW w:w="4280" w:type="dxa"/>
          </w:tcPr>
          <w:p w14:paraId="5E9824E7" w14:textId="45A04886" w:rsidR="00E375D5" w:rsidRPr="00054819" w:rsidRDefault="00291046" w:rsidP="00054819">
            <w:pPr>
              <w:pStyle w:val="Text"/>
              <w:jc w:val="center"/>
              <w:cnfStyle w:val="000000000000" w:firstRow="0" w:lastRow="0" w:firstColumn="0" w:lastColumn="0" w:oddVBand="0" w:evenVBand="0" w:oddHBand="0" w:evenHBand="0" w:firstRowFirstColumn="0" w:firstRowLastColumn="0" w:lastRowFirstColumn="0" w:lastRowLastColumn="0"/>
              <w:rPr>
                <w:b/>
                <w:bCs/>
                <w:lang w:bidi="he-IL"/>
              </w:rPr>
            </w:pPr>
            <w:r>
              <w:rPr>
                <w:b/>
                <w:bCs/>
                <w:lang w:bidi="he-IL"/>
              </w:rPr>
              <w:t>10</w:t>
            </w:r>
            <w:r w:rsidR="00054819" w:rsidRPr="00054819">
              <w:rPr>
                <w:b/>
                <w:bCs/>
                <w:lang w:bidi="he-IL"/>
              </w:rPr>
              <w:t>%</w:t>
            </w:r>
          </w:p>
        </w:tc>
      </w:tr>
      <w:tr w:rsidR="00E375D5" w:rsidRPr="00E375D5" w14:paraId="4A64E44E" w14:textId="0DCC949A" w:rsidTr="00E375D5">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4280" w:type="dxa"/>
            <w:hideMark/>
          </w:tcPr>
          <w:p w14:paraId="6BF252F1" w14:textId="2C23699D" w:rsidR="00E375D5" w:rsidRPr="00E375D5" w:rsidRDefault="00291046" w:rsidP="00E375D5">
            <w:pPr>
              <w:ind w:firstLineChars="100" w:firstLine="201"/>
              <w:rPr>
                <w:rFonts w:ascii="Univers" w:eastAsia="Times New Roman" w:hAnsi="Univers" w:cs="Courier New"/>
                <w:color w:val="000000"/>
                <w:sz w:val="20"/>
                <w:szCs w:val="20"/>
                <w:lang w:bidi="he-IL"/>
              </w:rPr>
            </w:pPr>
            <w:r>
              <w:rPr>
                <w:rFonts w:ascii="Univers" w:eastAsia="Times New Roman" w:hAnsi="Univers" w:cs="Courier New"/>
                <w:color w:val="000000"/>
                <w:sz w:val="20"/>
                <w:szCs w:val="20"/>
                <w:lang w:bidi="he-IL"/>
              </w:rPr>
              <w:t>Adobe</w:t>
            </w:r>
          </w:p>
        </w:tc>
        <w:tc>
          <w:tcPr>
            <w:tcW w:w="4280" w:type="dxa"/>
          </w:tcPr>
          <w:p w14:paraId="7C6D93E2" w14:textId="04D2AE9B" w:rsidR="00E375D5" w:rsidRPr="00054819" w:rsidRDefault="00291046" w:rsidP="00054819">
            <w:pPr>
              <w:pStyle w:val="Text"/>
              <w:jc w:val="center"/>
              <w:cnfStyle w:val="010000000000" w:firstRow="0" w:lastRow="1" w:firstColumn="0" w:lastColumn="0" w:oddVBand="0" w:evenVBand="0" w:oddHBand="0" w:evenHBand="0" w:firstRowFirstColumn="0" w:firstRowLastColumn="0" w:lastRowFirstColumn="0" w:lastRowLastColumn="0"/>
              <w:rPr>
                <w:b w:val="0"/>
                <w:bCs w:val="0"/>
                <w:lang w:bidi="he-IL"/>
              </w:rPr>
            </w:pPr>
            <w:r>
              <w:rPr>
                <w:lang w:bidi="he-IL"/>
              </w:rPr>
              <w:t>15</w:t>
            </w:r>
            <w:r w:rsidR="00054819" w:rsidRPr="00054819">
              <w:rPr>
                <w:lang w:bidi="he-IL"/>
              </w:rPr>
              <w:t>%</w:t>
            </w:r>
          </w:p>
        </w:tc>
      </w:tr>
    </w:tbl>
    <w:p w14:paraId="505D7E96" w14:textId="296C1580" w:rsidR="00E375D5" w:rsidRDefault="008E195D" w:rsidP="00E375D5">
      <w:pPr>
        <w:pStyle w:val="Text"/>
      </w:pPr>
      <w:r>
        <w:rPr>
          <w:rFonts w:asciiTheme="majorHAnsi" w:eastAsiaTheme="majorEastAsia" w:hAnsiTheme="majorHAnsi" w:cstheme="majorBidi"/>
          <w:b/>
          <w:noProof/>
          <w:color w:val="FF1571" w:themeColor="accent2"/>
          <w:sz w:val="36"/>
        </w:rPr>
        <w:drawing>
          <wp:anchor distT="0" distB="0" distL="114300" distR="114300" simplePos="0" relativeHeight="251672576" behindDoc="1" locked="0" layoutInCell="1" allowOverlap="1" wp14:anchorId="726D641B" wp14:editId="491047B1">
            <wp:simplePos x="0" y="0"/>
            <wp:positionH relativeFrom="column">
              <wp:posOffset>402590</wp:posOffset>
            </wp:positionH>
            <wp:positionV relativeFrom="paragraph">
              <wp:posOffset>154305</wp:posOffset>
            </wp:positionV>
            <wp:extent cx="5472430" cy="2756535"/>
            <wp:effectExtent l="0" t="0" r="13970" b="5715"/>
            <wp:wrapTight wrapText="bothSides">
              <wp:wrapPolygon edited="0">
                <wp:start x="0" y="0"/>
                <wp:lineTo x="0" y="21496"/>
                <wp:lineTo x="21580" y="21496"/>
                <wp:lineTo x="21580" y="0"/>
                <wp:lineTo x="0" y="0"/>
              </wp:wrapPolygon>
            </wp:wrapTight>
            <wp:docPr id="982817859"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571CDD51" w14:textId="30A44808" w:rsidR="00E375D5" w:rsidRDefault="00E375D5" w:rsidP="00E375D5">
      <w:pPr>
        <w:pStyle w:val="Text"/>
      </w:pPr>
    </w:p>
    <w:p w14:paraId="4248FC54" w14:textId="40A2800A" w:rsidR="00E375D5" w:rsidRDefault="00E375D5" w:rsidP="00E375D5">
      <w:pPr>
        <w:pStyle w:val="Text"/>
      </w:pPr>
    </w:p>
    <w:p w14:paraId="0A1EC8D9" w14:textId="7EFE8245" w:rsidR="00207A0D" w:rsidRDefault="00207A0D" w:rsidP="00E375D5">
      <w:pPr>
        <w:pStyle w:val="Text"/>
      </w:pPr>
    </w:p>
    <w:p w14:paraId="12FF9B84" w14:textId="77777777" w:rsidR="00207A0D" w:rsidRDefault="00207A0D" w:rsidP="00E375D5">
      <w:pPr>
        <w:pStyle w:val="Text"/>
      </w:pPr>
    </w:p>
    <w:p w14:paraId="0CA4F723" w14:textId="77777777" w:rsidR="00207A0D" w:rsidRDefault="00207A0D" w:rsidP="00E375D5">
      <w:pPr>
        <w:pStyle w:val="Text"/>
      </w:pPr>
    </w:p>
    <w:p w14:paraId="1CA7F3FE" w14:textId="77777777" w:rsidR="00207A0D" w:rsidRDefault="00207A0D" w:rsidP="00E375D5">
      <w:pPr>
        <w:pStyle w:val="Text"/>
      </w:pPr>
    </w:p>
    <w:p w14:paraId="5091FC44" w14:textId="77777777" w:rsidR="00207A0D" w:rsidRDefault="00207A0D" w:rsidP="00E375D5">
      <w:pPr>
        <w:pStyle w:val="Text"/>
      </w:pPr>
    </w:p>
    <w:p w14:paraId="6DAC8CE3" w14:textId="77777777" w:rsidR="00207A0D" w:rsidRDefault="00207A0D" w:rsidP="00E375D5">
      <w:pPr>
        <w:pStyle w:val="Text"/>
      </w:pPr>
    </w:p>
    <w:p w14:paraId="67A928E3" w14:textId="77777777" w:rsidR="00207A0D" w:rsidRDefault="00207A0D" w:rsidP="00E375D5">
      <w:pPr>
        <w:pStyle w:val="Text"/>
      </w:pPr>
    </w:p>
    <w:p w14:paraId="1017DCBE" w14:textId="77777777" w:rsidR="00207A0D" w:rsidRDefault="00207A0D" w:rsidP="00E375D5">
      <w:pPr>
        <w:pStyle w:val="Text"/>
      </w:pPr>
    </w:p>
    <w:p w14:paraId="7127B5DF" w14:textId="77777777" w:rsidR="00207A0D" w:rsidRDefault="00207A0D" w:rsidP="00E375D5">
      <w:pPr>
        <w:pStyle w:val="Text"/>
      </w:pPr>
    </w:p>
    <w:p w14:paraId="2D434A5C" w14:textId="77777777" w:rsidR="00E375D5" w:rsidRDefault="00E375D5" w:rsidP="00E375D5">
      <w:pPr>
        <w:pStyle w:val="Text"/>
      </w:pPr>
    </w:p>
    <w:p w14:paraId="52007475" w14:textId="4053633A" w:rsidR="00E375D5" w:rsidRDefault="00E375D5" w:rsidP="00E375D5">
      <w:pPr>
        <w:pStyle w:val="Text"/>
      </w:pPr>
    </w:p>
    <w:p w14:paraId="3A41A011" w14:textId="77777777" w:rsidR="00E375D5" w:rsidRDefault="00E375D5" w:rsidP="00E375D5">
      <w:pPr>
        <w:pStyle w:val="Text"/>
      </w:pPr>
    </w:p>
    <w:tbl>
      <w:tblPr>
        <w:tblW w:w="8560" w:type="dxa"/>
        <w:tblInd w:w="634" w:type="dxa"/>
        <w:tblLook w:val="04A0" w:firstRow="1" w:lastRow="0" w:firstColumn="1" w:lastColumn="0" w:noHBand="0" w:noVBand="1"/>
      </w:tblPr>
      <w:tblGrid>
        <w:gridCol w:w="4280"/>
        <w:gridCol w:w="4280"/>
      </w:tblGrid>
      <w:tr w:rsidR="008E195D" w:rsidRPr="008E195D" w14:paraId="6F97444B" w14:textId="77777777" w:rsidTr="008E195D">
        <w:trPr>
          <w:trHeight w:val="600"/>
        </w:trPr>
        <w:tc>
          <w:tcPr>
            <w:tcW w:w="8560" w:type="dxa"/>
            <w:gridSpan w:val="2"/>
            <w:tcBorders>
              <w:top w:val="nil"/>
              <w:left w:val="nil"/>
              <w:bottom w:val="nil"/>
              <w:right w:val="nil"/>
            </w:tcBorders>
            <w:shd w:val="clear" w:color="auto" w:fill="auto"/>
            <w:noWrap/>
            <w:vAlign w:val="center"/>
            <w:hideMark/>
          </w:tcPr>
          <w:p w14:paraId="4B7200D8" w14:textId="77777777" w:rsidR="008E195D" w:rsidRPr="008E195D" w:rsidRDefault="008E195D" w:rsidP="008E195D">
            <w:pPr>
              <w:jc w:val="center"/>
              <w:rPr>
                <w:rFonts w:ascii="Courier New" w:eastAsia="Times New Roman" w:hAnsi="Courier New" w:cs="Courier New"/>
                <w:b/>
                <w:bCs/>
                <w:color w:val="38321C"/>
                <w:sz w:val="44"/>
                <w:szCs w:val="44"/>
                <w:lang w:bidi="he-IL"/>
              </w:rPr>
            </w:pPr>
            <w:r w:rsidRPr="008E195D">
              <w:rPr>
                <w:rFonts w:ascii="Courier New" w:eastAsia="Times New Roman" w:hAnsi="Courier New" w:cs="Courier New"/>
                <w:b/>
                <w:bCs/>
                <w:color w:val="38321C"/>
                <w:sz w:val="44"/>
                <w:szCs w:val="44"/>
                <w:lang w:bidi="he-IL"/>
              </w:rPr>
              <w:t>PERCENTAGE GROWTH | PER YEAR</w:t>
            </w:r>
          </w:p>
        </w:tc>
      </w:tr>
      <w:tr w:rsidR="008E195D" w:rsidRPr="008E195D" w14:paraId="54F3ED53" w14:textId="77777777" w:rsidTr="008E195D">
        <w:trPr>
          <w:trHeight w:val="600"/>
        </w:trPr>
        <w:tc>
          <w:tcPr>
            <w:tcW w:w="428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1923EBAE" w14:textId="77777777" w:rsidR="008E195D" w:rsidRPr="008E195D" w:rsidRDefault="008E195D" w:rsidP="008E195D">
            <w:pPr>
              <w:jc w:val="center"/>
              <w:rPr>
                <w:rFonts w:ascii="Courier New" w:eastAsia="Times New Roman" w:hAnsi="Courier New" w:cs="Courier New"/>
                <w:b/>
                <w:bCs/>
                <w:i/>
                <w:iCs/>
                <w:color w:val="7F7F7F"/>
                <w:sz w:val="22"/>
                <w:szCs w:val="22"/>
                <w:lang w:bidi="he-IL"/>
              </w:rPr>
            </w:pPr>
            <w:proofErr w:type="spellStart"/>
            <w:r w:rsidRPr="008E195D">
              <w:rPr>
                <w:rFonts w:ascii="Courier New" w:eastAsia="Times New Roman" w:hAnsi="Courier New" w:cs="Courier New"/>
                <w:b/>
                <w:bCs/>
                <w:i/>
                <w:iCs/>
                <w:color w:val="7F7F7F"/>
                <w:sz w:val="22"/>
                <w:szCs w:val="22"/>
                <w:lang w:bidi="he-IL"/>
              </w:rPr>
              <w:t>niso</w:t>
            </w:r>
            <w:proofErr w:type="spellEnd"/>
          </w:p>
        </w:tc>
        <w:tc>
          <w:tcPr>
            <w:tcW w:w="4280" w:type="dxa"/>
            <w:tcBorders>
              <w:top w:val="single" w:sz="8" w:space="0" w:color="auto"/>
              <w:left w:val="nil"/>
              <w:bottom w:val="single" w:sz="4" w:space="0" w:color="auto"/>
              <w:right w:val="single" w:sz="8" w:space="0" w:color="auto"/>
            </w:tcBorders>
            <w:shd w:val="clear" w:color="auto" w:fill="auto"/>
            <w:noWrap/>
            <w:vAlign w:val="center"/>
            <w:hideMark/>
          </w:tcPr>
          <w:p w14:paraId="1215448F" w14:textId="77777777" w:rsidR="008E195D" w:rsidRPr="008E195D" w:rsidRDefault="008E195D" w:rsidP="008E195D">
            <w:pPr>
              <w:jc w:val="center"/>
              <w:rPr>
                <w:rFonts w:ascii="Courier New" w:eastAsia="Times New Roman" w:hAnsi="Courier New" w:cs="Courier New"/>
                <w:b/>
                <w:bCs/>
                <w:i/>
                <w:iCs/>
                <w:color w:val="7F7F7F"/>
                <w:sz w:val="22"/>
                <w:szCs w:val="22"/>
                <w:lang w:bidi="he-IL"/>
              </w:rPr>
            </w:pPr>
            <w:r w:rsidRPr="008E195D">
              <w:rPr>
                <w:rFonts w:ascii="Courier New" w:eastAsia="Times New Roman" w:hAnsi="Courier New" w:cs="Courier New"/>
                <w:b/>
                <w:bCs/>
                <w:i/>
                <w:iCs/>
                <w:color w:val="7F7F7F"/>
                <w:sz w:val="22"/>
                <w:szCs w:val="22"/>
                <w:lang w:bidi="he-IL"/>
              </w:rPr>
              <w:t>IGV</w:t>
            </w:r>
          </w:p>
        </w:tc>
      </w:tr>
      <w:tr w:rsidR="008E195D" w:rsidRPr="008E195D" w14:paraId="1E9C7F6A" w14:textId="77777777" w:rsidTr="008E195D">
        <w:trPr>
          <w:trHeight w:val="600"/>
        </w:trPr>
        <w:tc>
          <w:tcPr>
            <w:tcW w:w="4280" w:type="dxa"/>
            <w:tcBorders>
              <w:top w:val="nil"/>
              <w:left w:val="single" w:sz="8" w:space="0" w:color="auto"/>
              <w:bottom w:val="single" w:sz="8" w:space="0" w:color="auto"/>
              <w:right w:val="single" w:sz="4" w:space="0" w:color="auto"/>
            </w:tcBorders>
            <w:shd w:val="clear" w:color="auto" w:fill="auto"/>
            <w:noWrap/>
            <w:vAlign w:val="center"/>
            <w:hideMark/>
          </w:tcPr>
          <w:p w14:paraId="2CE47F04" w14:textId="77777777" w:rsidR="008E195D" w:rsidRPr="008E195D" w:rsidRDefault="008E195D" w:rsidP="008E195D">
            <w:pPr>
              <w:jc w:val="center"/>
              <w:rPr>
                <w:rFonts w:ascii="Courier New" w:eastAsia="Times New Roman" w:hAnsi="Courier New" w:cs="Courier New"/>
                <w:sz w:val="22"/>
                <w:szCs w:val="22"/>
                <w:lang w:bidi="he-IL"/>
              </w:rPr>
            </w:pPr>
            <w:r w:rsidRPr="008E195D">
              <w:rPr>
                <w:rFonts w:ascii="Courier New" w:eastAsia="Times New Roman" w:hAnsi="Courier New" w:cs="Courier New"/>
                <w:sz w:val="22"/>
                <w:szCs w:val="22"/>
                <w:lang w:bidi="he-IL"/>
              </w:rPr>
              <w:t>26.39%</w:t>
            </w:r>
          </w:p>
        </w:tc>
        <w:tc>
          <w:tcPr>
            <w:tcW w:w="4280" w:type="dxa"/>
            <w:tcBorders>
              <w:top w:val="nil"/>
              <w:left w:val="nil"/>
              <w:bottom w:val="single" w:sz="8" w:space="0" w:color="auto"/>
              <w:right w:val="single" w:sz="8" w:space="0" w:color="auto"/>
            </w:tcBorders>
            <w:shd w:val="clear" w:color="auto" w:fill="auto"/>
            <w:noWrap/>
            <w:vAlign w:val="center"/>
            <w:hideMark/>
          </w:tcPr>
          <w:p w14:paraId="54E98B94" w14:textId="77777777" w:rsidR="008E195D" w:rsidRPr="008E195D" w:rsidRDefault="008E195D" w:rsidP="008E195D">
            <w:pPr>
              <w:jc w:val="center"/>
              <w:rPr>
                <w:rFonts w:ascii="Courier New" w:eastAsia="Times New Roman" w:hAnsi="Courier New" w:cs="Courier New"/>
                <w:sz w:val="22"/>
                <w:szCs w:val="22"/>
                <w:lang w:bidi="he-IL"/>
              </w:rPr>
            </w:pPr>
            <w:r w:rsidRPr="008E195D">
              <w:rPr>
                <w:rFonts w:ascii="Courier New" w:eastAsia="Times New Roman" w:hAnsi="Courier New" w:cs="Courier New"/>
                <w:sz w:val="22"/>
                <w:szCs w:val="22"/>
                <w:lang w:bidi="he-IL"/>
              </w:rPr>
              <w:t>31.04%</w:t>
            </w:r>
          </w:p>
        </w:tc>
      </w:tr>
    </w:tbl>
    <w:p w14:paraId="0AFED8AF" w14:textId="77777777" w:rsidR="00E375D5" w:rsidRDefault="00E375D5" w:rsidP="008E195D">
      <w:pPr>
        <w:jc w:val="center"/>
      </w:pPr>
    </w:p>
    <w:tbl>
      <w:tblPr>
        <w:tblW w:w="10773" w:type="dxa"/>
        <w:tblLayout w:type="fixed"/>
        <w:tblLook w:val="0600" w:firstRow="0" w:lastRow="0" w:firstColumn="0" w:lastColumn="0" w:noHBand="1" w:noVBand="1"/>
      </w:tblPr>
      <w:tblGrid>
        <w:gridCol w:w="993"/>
        <w:gridCol w:w="5272"/>
        <w:gridCol w:w="3516"/>
        <w:gridCol w:w="992"/>
      </w:tblGrid>
      <w:tr w:rsidR="005A2DF7" w:rsidRPr="00054819" w14:paraId="64AC2401" w14:textId="77777777" w:rsidTr="00216DB3">
        <w:trPr>
          <w:trHeight w:val="13464"/>
        </w:trPr>
        <w:tc>
          <w:tcPr>
            <w:tcW w:w="993" w:type="dxa"/>
          </w:tcPr>
          <w:p w14:paraId="122F4085" w14:textId="37C48A0A" w:rsidR="005A2DF7" w:rsidRPr="00054819" w:rsidRDefault="005A2DF7" w:rsidP="005A2DF7">
            <w:pPr>
              <w:pStyle w:val="GraphicAnchor"/>
              <w:rPr>
                <w:u w:val="single"/>
              </w:rPr>
            </w:pPr>
          </w:p>
        </w:tc>
        <w:tc>
          <w:tcPr>
            <w:tcW w:w="5272" w:type="dxa"/>
          </w:tcPr>
          <w:p w14:paraId="10599F69" w14:textId="77777777" w:rsidR="00B161F3" w:rsidRDefault="00054819" w:rsidP="00B161F3">
            <w:pPr>
              <w:pStyle w:val="Quote"/>
              <w:rPr>
                <w:b/>
                <w:bCs/>
              </w:rPr>
            </w:pPr>
            <w:r w:rsidRPr="00207A0D">
              <w:rPr>
                <w:b/>
                <w:bCs/>
              </w:rPr>
              <w:t xml:space="preserve">Nexify Invest </w:t>
            </w:r>
            <w:r w:rsidR="00B161F3">
              <w:rPr>
                <w:b/>
                <w:bCs/>
              </w:rPr>
              <w:t>Software Only</w:t>
            </w:r>
            <w:r w:rsidRPr="00207A0D">
              <w:rPr>
                <w:b/>
                <w:bCs/>
              </w:rPr>
              <w:t xml:space="preserve"> </w:t>
            </w:r>
          </w:p>
          <w:p w14:paraId="4F3E3A31" w14:textId="7B0BD790" w:rsidR="005A2DF7" w:rsidRPr="00B161F3" w:rsidRDefault="00054819" w:rsidP="00B161F3">
            <w:pPr>
              <w:pStyle w:val="Quote"/>
              <w:rPr>
                <w:b/>
                <w:bCs/>
              </w:rPr>
            </w:pPr>
            <w:r w:rsidRPr="00207A0D">
              <w:rPr>
                <w:b/>
                <w:bCs/>
              </w:rPr>
              <w:t>Open-ended special purpose collective investment fund</w:t>
            </w:r>
            <w:r w:rsidRPr="00207A0D">
              <w:t>.</w:t>
            </w:r>
          </w:p>
          <w:p w14:paraId="5E1B8B82" w14:textId="77777777" w:rsidR="005A2DF7" w:rsidRPr="00207A0D" w:rsidRDefault="005A2DF7" w:rsidP="00E61F1F"/>
          <w:p w14:paraId="41936497" w14:textId="77777777" w:rsidR="005A2DF7" w:rsidRPr="00207A0D" w:rsidRDefault="00054819" w:rsidP="00E61F1F">
            <w:pPr>
              <w:pStyle w:val="Text"/>
            </w:pPr>
            <w:r w:rsidRPr="00207A0D">
              <w:t>Vilnius, Lithuania</w:t>
            </w:r>
          </w:p>
          <w:p w14:paraId="17AC6DEA" w14:textId="47BC598D" w:rsidR="00054819" w:rsidRPr="00054819" w:rsidRDefault="00054819" w:rsidP="00E61F1F">
            <w:pPr>
              <w:pStyle w:val="Text"/>
              <w:rPr>
                <w:u w:val="single"/>
              </w:rPr>
            </w:pPr>
            <w:r w:rsidRPr="00207A0D">
              <w:t>January 2025</w:t>
            </w:r>
          </w:p>
        </w:tc>
        <w:tc>
          <w:tcPr>
            <w:tcW w:w="3516" w:type="dxa"/>
          </w:tcPr>
          <w:p w14:paraId="39CAD701" w14:textId="504410B2" w:rsidR="005A2DF7" w:rsidRPr="00054819" w:rsidRDefault="005A2DF7" w:rsidP="005A2DF7">
            <w:pPr>
              <w:pStyle w:val="Heading5"/>
              <w:spacing w:line="192" w:lineRule="auto"/>
              <w:rPr>
                <w:u w:val="single"/>
              </w:rPr>
            </w:pPr>
            <w:r w:rsidRPr="00054819">
              <w:rPr>
                <w:noProof/>
                <w:u w:val="single"/>
                <w:lang w:val="en-AU" w:eastAsia="en-AU"/>
              </w:rPr>
              <mc:AlternateContent>
                <mc:Choice Requires="wps">
                  <w:drawing>
                    <wp:anchor distT="0" distB="0" distL="114300" distR="114300" simplePos="0" relativeHeight="251667456" behindDoc="1" locked="0" layoutInCell="1" allowOverlap="1" wp14:anchorId="5E41511B" wp14:editId="4B95C35A">
                      <wp:simplePos x="0" y="0"/>
                      <wp:positionH relativeFrom="column">
                        <wp:posOffset>-905510</wp:posOffset>
                      </wp:positionH>
                      <wp:positionV relativeFrom="paragraph">
                        <wp:posOffset>1007745</wp:posOffset>
                      </wp:positionV>
                      <wp:extent cx="4154169" cy="6844032"/>
                      <wp:effectExtent l="0" t="0" r="0" b="0"/>
                      <wp:wrapNone/>
                      <wp:docPr id="23" name="Shap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154169" cy="6844032"/>
                              </a:xfrm>
                              <a:custGeom>
                                <a:avLst/>
                                <a:gdLst/>
                                <a:ahLst/>
                                <a:cxnLst>
                                  <a:cxn ang="0">
                                    <a:pos x="wd2" y="hd2"/>
                                  </a:cxn>
                                  <a:cxn ang="5400000">
                                    <a:pos x="wd2" y="hd2"/>
                                  </a:cxn>
                                  <a:cxn ang="10800000">
                                    <a:pos x="wd2" y="hd2"/>
                                  </a:cxn>
                                  <a:cxn ang="16200000">
                                    <a:pos x="wd2" y="hd2"/>
                                  </a:cxn>
                                </a:cxnLst>
                                <a:rect l="0" t="0" r="r" b="b"/>
                                <a:pathLst>
                                  <a:path w="21600" h="21600" extrusionOk="0">
                                    <a:moveTo>
                                      <a:pt x="17895" y="64"/>
                                    </a:moveTo>
                                    <a:lnTo>
                                      <a:pt x="17790" y="0"/>
                                    </a:lnTo>
                                    <a:lnTo>
                                      <a:pt x="17684" y="64"/>
                                    </a:lnTo>
                                    <a:lnTo>
                                      <a:pt x="0" y="10758"/>
                                    </a:lnTo>
                                    <a:lnTo>
                                      <a:pt x="139" y="10842"/>
                                    </a:lnTo>
                                    <a:lnTo>
                                      <a:pt x="17757" y="21580"/>
                                    </a:lnTo>
                                    <a:lnTo>
                                      <a:pt x="17790" y="21600"/>
                                    </a:lnTo>
                                    <a:lnTo>
                                      <a:pt x="17823" y="21580"/>
                                    </a:lnTo>
                                    <a:lnTo>
                                      <a:pt x="21600" y="19299"/>
                                    </a:lnTo>
                                    <a:lnTo>
                                      <a:pt x="21600" y="19195"/>
                                    </a:lnTo>
                                    <a:lnTo>
                                      <a:pt x="17790" y="21516"/>
                                    </a:lnTo>
                                    <a:lnTo>
                                      <a:pt x="277" y="10930"/>
                                    </a:lnTo>
                                    <a:lnTo>
                                      <a:pt x="17790" y="261"/>
                                    </a:lnTo>
                                    <a:lnTo>
                                      <a:pt x="21600" y="2565"/>
                                    </a:lnTo>
                                    <a:lnTo>
                                      <a:pt x="21600" y="2325"/>
                                    </a:lnTo>
                                    <a:lnTo>
                                      <a:pt x="17895" y="64"/>
                                    </a:lnTo>
                                    <a:close/>
                                    <a:moveTo>
                                      <a:pt x="16614" y="10754"/>
                                    </a:moveTo>
                                    <a:lnTo>
                                      <a:pt x="16753" y="10842"/>
                                    </a:lnTo>
                                    <a:lnTo>
                                      <a:pt x="17757" y="11495"/>
                                    </a:lnTo>
                                    <a:lnTo>
                                      <a:pt x="17790" y="11515"/>
                                    </a:lnTo>
                                    <a:lnTo>
                                      <a:pt x="17829" y="11495"/>
                                    </a:lnTo>
                                    <a:lnTo>
                                      <a:pt x="18906" y="10886"/>
                                    </a:lnTo>
                                    <a:lnTo>
                                      <a:pt x="18978" y="10846"/>
                                    </a:lnTo>
                                    <a:lnTo>
                                      <a:pt x="18906" y="10802"/>
                                    </a:lnTo>
                                    <a:lnTo>
                                      <a:pt x="17902" y="10149"/>
                                    </a:lnTo>
                                    <a:lnTo>
                                      <a:pt x="17803" y="10085"/>
                                    </a:lnTo>
                                    <a:lnTo>
                                      <a:pt x="17691" y="10149"/>
                                    </a:lnTo>
                                    <a:lnTo>
                                      <a:pt x="16614" y="10754"/>
                                    </a:lnTo>
                                    <a:close/>
                                    <a:moveTo>
                                      <a:pt x="17796" y="10341"/>
                                    </a:moveTo>
                                    <a:lnTo>
                                      <a:pt x="18688" y="10846"/>
                                    </a:lnTo>
                                    <a:lnTo>
                                      <a:pt x="17790" y="11431"/>
                                    </a:lnTo>
                                    <a:lnTo>
                                      <a:pt x="16898" y="10926"/>
                                    </a:lnTo>
                                    <a:lnTo>
                                      <a:pt x="17796" y="10341"/>
                                    </a:lnTo>
                                    <a:close/>
                                    <a:moveTo>
                                      <a:pt x="17790" y="7563"/>
                                    </a:moveTo>
                                    <a:lnTo>
                                      <a:pt x="17684" y="7628"/>
                                    </a:lnTo>
                                    <a:lnTo>
                                      <a:pt x="12461" y="10758"/>
                                    </a:lnTo>
                                    <a:lnTo>
                                      <a:pt x="12599" y="10846"/>
                                    </a:lnTo>
                                    <a:lnTo>
                                      <a:pt x="17757" y="14021"/>
                                    </a:lnTo>
                                    <a:lnTo>
                                      <a:pt x="17790" y="14041"/>
                                    </a:lnTo>
                                    <a:lnTo>
                                      <a:pt x="17823" y="14021"/>
                                    </a:lnTo>
                                    <a:lnTo>
                                      <a:pt x="21600" y="11760"/>
                                    </a:lnTo>
                                    <a:lnTo>
                                      <a:pt x="21600" y="11604"/>
                                    </a:lnTo>
                                    <a:lnTo>
                                      <a:pt x="17790" y="13948"/>
                                    </a:lnTo>
                                    <a:lnTo>
                                      <a:pt x="12738" y="10926"/>
                                    </a:lnTo>
                                    <a:lnTo>
                                      <a:pt x="17790" y="7820"/>
                                    </a:lnTo>
                                    <a:lnTo>
                                      <a:pt x="21600" y="10101"/>
                                    </a:lnTo>
                                    <a:lnTo>
                                      <a:pt x="21600" y="9908"/>
                                    </a:lnTo>
                                    <a:lnTo>
                                      <a:pt x="17895" y="7628"/>
                                    </a:lnTo>
                                    <a:lnTo>
                                      <a:pt x="17790" y="7563"/>
                                    </a:lnTo>
                                    <a:close/>
                                    <a:moveTo>
                                      <a:pt x="17790" y="8822"/>
                                    </a:moveTo>
                                    <a:lnTo>
                                      <a:pt x="17684" y="8886"/>
                                    </a:lnTo>
                                    <a:lnTo>
                                      <a:pt x="14534" y="10754"/>
                                    </a:lnTo>
                                    <a:lnTo>
                                      <a:pt x="14673" y="10842"/>
                                    </a:lnTo>
                                    <a:lnTo>
                                      <a:pt x="17750" y="12754"/>
                                    </a:lnTo>
                                    <a:lnTo>
                                      <a:pt x="17783" y="12774"/>
                                    </a:lnTo>
                                    <a:lnTo>
                                      <a:pt x="17816" y="12754"/>
                                    </a:lnTo>
                                    <a:lnTo>
                                      <a:pt x="20966" y="10886"/>
                                    </a:lnTo>
                                    <a:lnTo>
                                      <a:pt x="21039" y="10846"/>
                                    </a:lnTo>
                                    <a:lnTo>
                                      <a:pt x="20966" y="10802"/>
                                    </a:lnTo>
                                    <a:lnTo>
                                      <a:pt x="17889" y="8890"/>
                                    </a:lnTo>
                                    <a:lnTo>
                                      <a:pt x="17790" y="8822"/>
                                    </a:lnTo>
                                    <a:close/>
                                    <a:moveTo>
                                      <a:pt x="17783" y="12690"/>
                                    </a:moveTo>
                                    <a:lnTo>
                                      <a:pt x="14812" y="10926"/>
                                    </a:lnTo>
                                    <a:lnTo>
                                      <a:pt x="17783" y="9078"/>
                                    </a:lnTo>
                                    <a:lnTo>
                                      <a:pt x="20755" y="10842"/>
                                    </a:lnTo>
                                    <a:lnTo>
                                      <a:pt x="17783" y="12690"/>
                                    </a:lnTo>
                                    <a:close/>
                                    <a:moveTo>
                                      <a:pt x="17790" y="5042"/>
                                    </a:moveTo>
                                    <a:lnTo>
                                      <a:pt x="17684" y="5106"/>
                                    </a:lnTo>
                                    <a:lnTo>
                                      <a:pt x="8307" y="10758"/>
                                    </a:lnTo>
                                    <a:lnTo>
                                      <a:pt x="8446" y="10842"/>
                                    </a:lnTo>
                                    <a:lnTo>
                                      <a:pt x="17757" y="16538"/>
                                    </a:lnTo>
                                    <a:lnTo>
                                      <a:pt x="17790" y="16558"/>
                                    </a:lnTo>
                                    <a:lnTo>
                                      <a:pt x="17823" y="16538"/>
                                    </a:lnTo>
                                    <a:lnTo>
                                      <a:pt x="21600" y="14265"/>
                                    </a:lnTo>
                                    <a:lnTo>
                                      <a:pt x="21600" y="14145"/>
                                    </a:lnTo>
                                    <a:lnTo>
                                      <a:pt x="17790" y="16478"/>
                                    </a:lnTo>
                                    <a:lnTo>
                                      <a:pt x="8585" y="10934"/>
                                    </a:lnTo>
                                    <a:lnTo>
                                      <a:pt x="17790" y="5307"/>
                                    </a:lnTo>
                                    <a:lnTo>
                                      <a:pt x="21600" y="7603"/>
                                    </a:lnTo>
                                    <a:lnTo>
                                      <a:pt x="21600" y="7383"/>
                                    </a:lnTo>
                                    <a:lnTo>
                                      <a:pt x="17895" y="5118"/>
                                    </a:lnTo>
                                    <a:lnTo>
                                      <a:pt x="17790" y="5042"/>
                                    </a:lnTo>
                                    <a:close/>
                                    <a:moveTo>
                                      <a:pt x="17790" y="6301"/>
                                    </a:moveTo>
                                    <a:lnTo>
                                      <a:pt x="17684" y="6365"/>
                                    </a:lnTo>
                                    <a:lnTo>
                                      <a:pt x="10381" y="10754"/>
                                    </a:lnTo>
                                    <a:lnTo>
                                      <a:pt x="10519" y="10838"/>
                                    </a:lnTo>
                                    <a:lnTo>
                                      <a:pt x="17750" y="15271"/>
                                    </a:lnTo>
                                    <a:lnTo>
                                      <a:pt x="17783" y="15291"/>
                                    </a:lnTo>
                                    <a:lnTo>
                                      <a:pt x="17816" y="15271"/>
                                    </a:lnTo>
                                    <a:lnTo>
                                      <a:pt x="21593" y="13002"/>
                                    </a:lnTo>
                                    <a:lnTo>
                                      <a:pt x="21593" y="12870"/>
                                    </a:lnTo>
                                    <a:lnTo>
                                      <a:pt x="17783" y="15207"/>
                                    </a:lnTo>
                                    <a:lnTo>
                                      <a:pt x="10658" y="10922"/>
                                    </a:lnTo>
                                    <a:lnTo>
                                      <a:pt x="17783" y="6553"/>
                                    </a:lnTo>
                                    <a:lnTo>
                                      <a:pt x="21593" y="8842"/>
                                    </a:lnTo>
                                    <a:lnTo>
                                      <a:pt x="21593" y="8638"/>
                                    </a:lnTo>
                                    <a:lnTo>
                                      <a:pt x="17889" y="6365"/>
                                    </a:lnTo>
                                    <a:lnTo>
                                      <a:pt x="17790" y="6301"/>
                                    </a:lnTo>
                                    <a:close/>
                                    <a:moveTo>
                                      <a:pt x="17790" y="2521"/>
                                    </a:moveTo>
                                    <a:lnTo>
                                      <a:pt x="17684" y="2585"/>
                                    </a:lnTo>
                                    <a:lnTo>
                                      <a:pt x="4154" y="10758"/>
                                    </a:lnTo>
                                    <a:lnTo>
                                      <a:pt x="4292" y="10842"/>
                                    </a:lnTo>
                                    <a:lnTo>
                                      <a:pt x="17757" y="19059"/>
                                    </a:lnTo>
                                    <a:lnTo>
                                      <a:pt x="17790" y="19079"/>
                                    </a:lnTo>
                                    <a:lnTo>
                                      <a:pt x="17823" y="19059"/>
                                    </a:lnTo>
                                    <a:lnTo>
                                      <a:pt x="21600" y="16778"/>
                                    </a:lnTo>
                                    <a:lnTo>
                                      <a:pt x="21600" y="16670"/>
                                    </a:lnTo>
                                    <a:lnTo>
                                      <a:pt x="17790" y="18995"/>
                                    </a:lnTo>
                                    <a:lnTo>
                                      <a:pt x="4431" y="10930"/>
                                    </a:lnTo>
                                    <a:lnTo>
                                      <a:pt x="17790" y="2782"/>
                                    </a:lnTo>
                                    <a:lnTo>
                                      <a:pt x="21600" y="5082"/>
                                    </a:lnTo>
                                    <a:lnTo>
                                      <a:pt x="21600" y="4850"/>
                                    </a:lnTo>
                                    <a:lnTo>
                                      <a:pt x="17895" y="2589"/>
                                    </a:lnTo>
                                    <a:lnTo>
                                      <a:pt x="17790" y="2521"/>
                                    </a:lnTo>
                                    <a:close/>
                                    <a:moveTo>
                                      <a:pt x="17790" y="3780"/>
                                    </a:moveTo>
                                    <a:lnTo>
                                      <a:pt x="17684" y="3844"/>
                                    </a:lnTo>
                                    <a:lnTo>
                                      <a:pt x="6227" y="10754"/>
                                    </a:lnTo>
                                    <a:lnTo>
                                      <a:pt x="6366" y="10838"/>
                                    </a:lnTo>
                                    <a:lnTo>
                                      <a:pt x="17750" y="17792"/>
                                    </a:lnTo>
                                    <a:lnTo>
                                      <a:pt x="17783" y="17812"/>
                                    </a:lnTo>
                                    <a:lnTo>
                                      <a:pt x="17816" y="17792"/>
                                    </a:lnTo>
                                    <a:lnTo>
                                      <a:pt x="21593" y="15516"/>
                                    </a:lnTo>
                                    <a:lnTo>
                                      <a:pt x="21593" y="15399"/>
                                    </a:lnTo>
                                    <a:lnTo>
                                      <a:pt x="17783" y="17728"/>
                                    </a:lnTo>
                                    <a:lnTo>
                                      <a:pt x="6504" y="10922"/>
                                    </a:lnTo>
                                    <a:lnTo>
                                      <a:pt x="17783" y="4032"/>
                                    </a:lnTo>
                                    <a:lnTo>
                                      <a:pt x="21593" y="6329"/>
                                    </a:lnTo>
                                    <a:lnTo>
                                      <a:pt x="21593" y="6100"/>
                                    </a:lnTo>
                                    <a:lnTo>
                                      <a:pt x="17889" y="3836"/>
                                    </a:lnTo>
                                    <a:lnTo>
                                      <a:pt x="17790" y="3780"/>
                                    </a:lnTo>
                                    <a:close/>
                                    <a:moveTo>
                                      <a:pt x="17790" y="1259"/>
                                    </a:moveTo>
                                    <a:lnTo>
                                      <a:pt x="17684" y="1323"/>
                                    </a:lnTo>
                                    <a:lnTo>
                                      <a:pt x="2073" y="10754"/>
                                    </a:lnTo>
                                    <a:lnTo>
                                      <a:pt x="2212" y="10838"/>
                                    </a:lnTo>
                                    <a:lnTo>
                                      <a:pt x="17750" y="20313"/>
                                    </a:lnTo>
                                    <a:lnTo>
                                      <a:pt x="17783" y="20333"/>
                                    </a:lnTo>
                                    <a:lnTo>
                                      <a:pt x="17816" y="20313"/>
                                    </a:lnTo>
                                    <a:lnTo>
                                      <a:pt x="21593" y="18033"/>
                                    </a:lnTo>
                                    <a:lnTo>
                                      <a:pt x="21593" y="17925"/>
                                    </a:lnTo>
                                    <a:lnTo>
                                      <a:pt x="17783" y="20249"/>
                                    </a:lnTo>
                                    <a:lnTo>
                                      <a:pt x="2351" y="10922"/>
                                    </a:lnTo>
                                    <a:lnTo>
                                      <a:pt x="17783" y="1511"/>
                                    </a:lnTo>
                                    <a:lnTo>
                                      <a:pt x="21593" y="3812"/>
                                    </a:lnTo>
                                    <a:lnTo>
                                      <a:pt x="21593" y="3575"/>
                                    </a:lnTo>
                                    <a:lnTo>
                                      <a:pt x="17889" y="1315"/>
                                    </a:lnTo>
                                    <a:lnTo>
                                      <a:pt x="17790" y="1259"/>
                                    </a:lnTo>
                                    <a:close/>
                                  </a:path>
                                </a:pathLst>
                              </a:custGeom>
                              <a:gradFill>
                                <a:gsLst>
                                  <a:gs pos="0">
                                    <a:schemeClr val="accent2"/>
                                  </a:gs>
                                  <a:gs pos="100000">
                                    <a:schemeClr val="accent3"/>
                                  </a:gs>
                                </a:gsLst>
                                <a:lin ang="0" scaled="1"/>
                              </a:gradFill>
                              <a:ln w="12700">
                                <a:miter lim="400000"/>
                              </a:ln>
                            </wps:spPr>
                            <wps:bodyPr lIns="38100" tIns="38100" rIns="38100" bIns="38100" anchor="ctr"/>
                          </wps:wsp>
                        </a:graphicData>
                      </a:graphic>
                    </wp:anchor>
                  </w:drawing>
                </mc:Choice>
                <mc:Fallback>
                  <w:pict>
                    <v:shape w14:anchorId="3965B764" id="Shape" o:spid="_x0000_s1026" style="position:absolute;margin-left:-71.3pt;margin-top:79.35pt;width:327.1pt;height:538.9pt;z-index:-251649024;visibility:visible;mso-wrap-style:square;mso-wrap-distance-left:9pt;mso-wrap-distance-top:0;mso-wrap-distance-right:9pt;mso-wrap-distance-bottom:0;mso-position-horizontal:absolute;mso-position-horizontal-relative:text;mso-position-vertical:absolute;mso-position-vertical-relative:text;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" path="m17895,64l17790,r-106,64l,10758r139,84l17757,21580r33,20l17823,21580r3777,-2281l21600,19195r-3810,2321l277,10930,17790,261r3810,2304l21600,2325,17895,64xm16614,10754r139,88l17757,11495r33,20l17829,11495r1077,-609l18978,10846r-72,-44l17902,10149r-99,-64l17691,10149r-1077,605xm17796,10341r892,505l17790,11431r-892,-505l17796,10341xm17790,7563r-106,65l12461,10758r138,88l17757,14021r33,20l17823,14021r3777,-2261l21600,11604r-3810,2344l12738,10926,17790,7820r3810,2281l21600,9908,17895,7628r-105,-65xm17790,8822r-106,64l14534,10754r139,88l17750,12754r33,20l17816,12754r3150,-1868l21039,10846r-73,-44l17889,8890r-99,-68xm17783,12690l14812,10926,17783,9078r2972,1764l17783,12690xm17790,5042r-106,64l8307,10758r139,84l17757,16538r33,20l17823,16538r3777,-2273l21600,14145r-3810,2333l8585,10934,17790,5307r3810,2296l21600,7383,17895,5118r-105,-76xm17790,6301r-106,64l10381,10754r138,84l17750,15271r33,20l17816,15271r3777,-2269l21593,12870r-3810,2337l10658,10922,17783,6553r3810,2289l21593,8638,17889,6365r-99,-64xm17790,2521r-106,64l4154,10758r138,84l17757,19059r33,20l17823,19059r3777,-2281l21600,16670r-3810,2325l4431,10930,17790,2782r3810,2300l21600,4850,17895,2589r-105,-68xm17790,3780r-106,64l6227,10754r139,84l17750,17792r33,20l17816,17792r3777,-2276l21593,15399r-3810,2329l6504,10922,17783,4032r3810,2297l21593,6100,17889,3836r-99,-56xm17790,1259r-106,64l2073,10754r139,84l17750,20313r33,20l17816,20313r3777,-2280l21593,17925r-3810,2324l2351,10922,17783,1511r3810,2301l21593,3575,17889,1315r-99,-56xe" fillcolor="#ff1571 [3205]" stroked="f" strokeweight="1pt">
                      <v:fill color2="#fdc082 [3206]" angle="90" focus="100%" type="gradient"/>
                      <v:stroke miterlimit="4" joinstyle="miter"/>
                      <v:path arrowok="t" o:extrusionok="f" o:connecttype="custom" o:connectlocs="2077085,3422016;2077085,3422016;2077085,3422016;2077085,3422016" o:connectangles="0,90,180,270"/>
                    </v:shape>
                  </w:pict>
                </mc:Fallback>
              </mc:AlternateContent>
            </w:r>
          </w:p>
        </w:tc>
        <w:tc>
          <w:tcPr>
            <w:tcW w:w="992" w:type="dxa"/>
          </w:tcPr>
          <w:p w14:paraId="35A70D0B" w14:textId="73C54CB3" w:rsidR="005A2DF7" w:rsidRPr="00054819" w:rsidRDefault="005A2DF7" w:rsidP="005A2DF7">
            <w:pPr>
              <w:rPr>
                <w:u w:val="single"/>
              </w:rPr>
            </w:pPr>
          </w:p>
        </w:tc>
      </w:tr>
    </w:tbl>
    <w:p w14:paraId="2A2B8854" w14:textId="07D01F71" w:rsidR="00A81248" w:rsidRDefault="00A81248" w:rsidP="005A2DF7"/>
    <w:sectPr w:rsidR="00A81248" w:rsidSect="005F4A20">
      <w:headerReference w:type="default" r:id="rId11"/>
      <w:footerReference w:type="even" r:id="rId12"/>
      <w:footerReference w:type="default" r:id="rId13"/>
      <w:pgSz w:w="12240" w:h="15840" w:code="1"/>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058754" w14:textId="77777777" w:rsidR="00AE5518" w:rsidRDefault="00AE5518" w:rsidP="001205A1">
      <w:r>
        <w:separator/>
      </w:r>
    </w:p>
  </w:endnote>
  <w:endnote w:type="continuationSeparator" w:id="0">
    <w:p w14:paraId="297F8E5A" w14:textId="77777777" w:rsidR="00AE5518" w:rsidRDefault="00AE5518" w:rsidP="00120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ill Sans MT">
    <w:altName w:val="Microsoft YaHei Ligh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38362992"/>
      <w:docPartObj>
        <w:docPartGallery w:val="Page Numbers (Bottom of Page)"/>
        <w:docPartUnique/>
      </w:docPartObj>
    </w:sdtPr>
    <w:sdtContent>
      <w:p w14:paraId="3AA7AC7A" w14:textId="41946B1C" w:rsidR="00637B83" w:rsidRDefault="00637B83" w:rsidP="001739D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800887670"/>
      <w:docPartObj>
        <w:docPartGallery w:val="Page Numbers (Bottom of Page)"/>
        <w:docPartUnique/>
      </w:docPartObj>
    </w:sdtPr>
    <w:sdtContent>
      <w:p w14:paraId="56DA65F5" w14:textId="225EF8B6" w:rsidR="001205A1" w:rsidRDefault="001205A1" w:rsidP="001739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CF96CC" w14:textId="77777777" w:rsidR="001205A1" w:rsidRDefault="001205A1" w:rsidP="001205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3838232"/>
      <w:docPartObj>
        <w:docPartGallery w:val="Page Numbers (Bottom of Page)"/>
        <w:docPartUnique/>
      </w:docPartObj>
    </w:sdtPr>
    <w:sdtContent>
      <w:p w14:paraId="27E4DFA0" w14:textId="77777777" w:rsidR="000F0731" w:rsidRPr="000F0731" w:rsidRDefault="000F0731" w:rsidP="000F0731">
        <w:pPr>
          <w:pStyle w:val="Footer"/>
        </w:pPr>
        <w:r w:rsidRPr="000F0731">
          <w:fldChar w:fldCharType="begin"/>
        </w:r>
        <w:r w:rsidRPr="000F0731">
          <w:instrText xml:space="preserve"> PAGE </w:instrText>
        </w:r>
        <w:r w:rsidRPr="000F0731">
          <w:fldChar w:fldCharType="separate"/>
        </w:r>
        <w:r w:rsidRPr="000F0731">
          <w:t>2</w:t>
        </w:r>
        <w:r w:rsidRPr="000F0731">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F33DA7" w14:textId="77777777" w:rsidR="00AE5518" w:rsidRDefault="00AE5518" w:rsidP="001205A1">
      <w:r>
        <w:separator/>
      </w:r>
    </w:p>
  </w:footnote>
  <w:footnote w:type="continuationSeparator" w:id="0">
    <w:p w14:paraId="63B61FEC" w14:textId="77777777" w:rsidR="00AE5518" w:rsidRDefault="00AE5518" w:rsidP="00120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2097B3" w14:textId="4C908654" w:rsidR="00637B83" w:rsidRPr="00637B83" w:rsidRDefault="00000000" w:rsidP="00637B83">
    <w:pPr>
      <w:pStyle w:val="Header"/>
    </w:pPr>
    <w:sdt>
      <w:sdtPr>
        <w:id w:val="1096061309"/>
        <w:placeholder>
          <w:docPart w:val="75C7DE8BC212453884E5520DEC5B9656"/>
        </w:placeholder>
        <w:temporary/>
        <w:showingPlcHdr/>
        <w15:appearance w15:val="hidden"/>
      </w:sdtPr>
      <w:sdtContent>
        <w:r w:rsidR="00E61F1F" w:rsidRPr="00637B83">
          <w:t>REPORT TITLE</w:t>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248"/>
    <w:rsid w:val="00036DC3"/>
    <w:rsid w:val="00054819"/>
    <w:rsid w:val="00093B96"/>
    <w:rsid w:val="000B1293"/>
    <w:rsid w:val="000C4ED1"/>
    <w:rsid w:val="000F0731"/>
    <w:rsid w:val="001205A1"/>
    <w:rsid w:val="001D78B9"/>
    <w:rsid w:val="00207A0D"/>
    <w:rsid w:val="00216DB3"/>
    <w:rsid w:val="00291046"/>
    <w:rsid w:val="002B6593"/>
    <w:rsid w:val="0031055C"/>
    <w:rsid w:val="00341E0A"/>
    <w:rsid w:val="003840BC"/>
    <w:rsid w:val="003B19C2"/>
    <w:rsid w:val="00433856"/>
    <w:rsid w:val="0047400B"/>
    <w:rsid w:val="0051194F"/>
    <w:rsid w:val="005A2DF7"/>
    <w:rsid w:val="005D557C"/>
    <w:rsid w:val="005F4A20"/>
    <w:rsid w:val="00637B83"/>
    <w:rsid w:val="006546A0"/>
    <w:rsid w:val="006C60E6"/>
    <w:rsid w:val="006D2C4C"/>
    <w:rsid w:val="00726354"/>
    <w:rsid w:val="00736A90"/>
    <w:rsid w:val="007512FF"/>
    <w:rsid w:val="00875863"/>
    <w:rsid w:val="008C2D28"/>
    <w:rsid w:val="008E195D"/>
    <w:rsid w:val="00971E71"/>
    <w:rsid w:val="00A15CF7"/>
    <w:rsid w:val="00A66707"/>
    <w:rsid w:val="00A81248"/>
    <w:rsid w:val="00AA58B8"/>
    <w:rsid w:val="00AE5518"/>
    <w:rsid w:val="00AE7A72"/>
    <w:rsid w:val="00B161F3"/>
    <w:rsid w:val="00B24A64"/>
    <w:rsid w:val="00B27A66"/>
    <w:rsid w:val="00B94FE8"/>
    <w:rsid w:val="00BD2FE3"/>
    <w:rsid w:val="00C532D2"/>
    <w:rsid w:val="00C9439E"/>
    <w:rsid w:val="00E375D5"/>
    <w:rsid w:val="00E61F1F"/>
    <w:rsid w:val="00E638E6"/>
    <w:rsid w:val="00EE6A60"/>
    <w:rsid w:val="00FE2538"/>
    <w:rsid w:val="00FF1F9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4F5A8"/>
  <w15:chartTrackingRefBased/>
  <w15:docId w15:val="{FAA6DCAA-3610-4A64-BDBD-3613D706A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nhideWhenUsed="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qFormat/>
    <w:rsid w:val="000F0731"/>
  </w:style>
  <w:style w:type="paragraph" w:styleId="Heading1">
    <w:name w:val="heading 1"/>
    <w:basedOn w:val="Normal"/>
    <w:next w:val="Normal"/>
    <w:link w:val="Heading1Char"/>
    <w:qFormat/>
    <w:rsid w:val="000F0731"/>
    <w:pPr>
      <w:keepNext/>
      <w:keepLines/>
      <w:spacing w:before="240"/>
      <w:outlineLvl w:val="0"/>
    </w:pPr>
    <w:rPr>
      <w:rFonts w:asciiTheme="majorHAnsi" w:eastAsiaTheme="majorEastAsia" w:hAnsiTheme="majorHAnsi" w:cstheme="majorBidi"/>
      <w:b/>
      <w:color w:val="3B4455" w:themeColor="accent1"/>
      <w:sz w:val="80"/>
      <w:szCs w:val="32"/>
    </w:rPr>
  </w:style>
  <w:style w:type="paragraph" w:styleId="Heading2">
    <w:name w:val="heading 2"/>
    <w:basedOn w:val="Normal"/>
    <w:next w:val="Normal"/>
    <w:link w:val="Heading2Char"/>
    <w:uiPriority w:val="1"/>
    <w:qFormat/>
    <w:rsid w:val="000F0731"/>
    <w:pPr>
      <w:keepNext/>
      <w:keepLines/>
      <w:outlineLvl w:val="1"/>
    </w:pPr>
    <w:rPr>
      <w:rFonts w:eastAsiaTheme="majorEastAsia" w:cstheme="majorBidi"/>
      <w:color w:val="3B4455" w:themeColor="accent1"/>
      <w:sz w:val="42"/>
      <w:szCs w:val="26"/>
    </w:rPr>
  </w:style>
  <w:style w:type="paragraph" w:styleId="Heading3">
    <w:name w:val="heading 3"/>
    <w:basedOn w:val="Normal"/>
    <w:next w:val="Normal"/>
    <w:link w:val="Heading3Char"/>
    <w:uiPriority w:val="2"/>
    <w:qFormat/>
    <w:rsid w:val="000F0731"/>
    <w:pPr>
      <w:keepNext/>
      <w:keepLines/>
      <w:outlineLvl w:val="2"/>
    </w:pPr>
    <w:rPr>
      <w:rFonts w:asciiTheme="majorHAnsi" w:eastAsiaTheme="majorEastAsia" w:hAnsiTheme="majorHAnsi" w:cstheme="majorBidi"/>
      <w:b/>
      <w:color w:val="FF1571" w:themeColor="accent2"/>
      <w:sz w:val="36"/>
    </w:rPr>
  </w:style>
  <w:style w:type="paragraph" w:styleId="Heading4">
    <w:name w:val="heading 4"/>
    <w:basedOn w:val="Normal"/>
    <w:next w:val="Normal"/>
    <w:link w:val="Heading4Char"/>
    <w:uiPriority w:val="3"/>
    <w:qFormat/>
    <w:rsid w:val="005F4A20"/>
    <w:pPr>
      <w:keepNext/>
      <w:keepLines/>
      <w:spacing w:line="216" w:lineRule="auto"/>
      <w:outlineLvl w:val="3"/>
    </w:pPr>
    <w:rPr>
      <w:rFonts w:eastAsiaTheme="majorEastAsia" w:cstheme="majorBidi"/>
      <w:iCs/>
      <w:color w:val="3B4455" w:themeColor="accent1"/>
      <w:sz w:val="30"/>
    </w:rPr>
  </w:style>
  <w:style w:type="paragraph" w:styleId="Heading5">
    <w:name w:val="heading 5"/>
    <w:basedOn w:val="Normal"/>
    <w:next w:val="Normal"/>
    <w:link w:val="Heading5Char"/>
    <w:uiPriority w:val="4"/>
    <w:qFormat/>
    <w:rsid w:val="000F0731"/>
    <w:pPr>
      <w:keepNext/>
      <w:keepLines/>
      <w:outlineLvl w:val="4"/>
    </w:pPr>
    <w:rPr>
      <w:rFonts w:asciiTheme="majorHAnsi" w:eastAsiaTheme="majorEastAsia" w:hAnsiTheme="majorHAnsi" w:cstheme="majorBidi"/>
      <w:b/>
      <w:color w:val="3B4455" w:themeColor="accent1"/>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12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A8124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4A20"/>
    <w:rPr>
      <w:rFonts w:ascii="Times New Roman" w:hAnsi="Times New Roman" w:cs="Times New Roman"/>
      <w:sz w:val="18"/>
      <w:szCs w:val="18"/>
    </w:rPr>
  </w:style>
  <w:style w:type="character" w:customStyle="1" w:styleId="Heading1Char">
    <w:name w:val="Heading 1 Char"/>
    <w:basedOn w:val="DefaultParagraphFont"/>
    <w:link w:val="Heading1"/>
    <w:rsid w:val="000F0731"/>
    <w:rPr>
      <w:rFonts w:asciiTheme="majorHAnsi" w:eastAsiaTheme="majorEastAsia" w:hAnsiTheme="majorHAnsi" w:cstheme="majorBidi"/>
      <w:b/>
      <w:color w:val="3B4455" w:themeColor="accent1"/>
      <w:sz w:val="80"/>
      <w:szCs w:val="32"/>
    </w:rPr>
  </w:style>
  <w:style w:type="character" w:customStyle="1" w:styleId="Heading2Char">
    <w:name w:val="Heading 2 Char"/>
    <w:basedOn w:val="DefaultParagraphFont"/>
    <w:link w:val="Heading2"/>
    <w:uiPriority w:val="1"/>
    <w:rsid w:val="000F0731"/>
    <w:rPr>
      <w:rFonts w:eastAsiaTheme="majorEastAsia" w:cstheme="majorBidi"/>
      <w:color w:val="3B4455" w:themeColor="accent1"/>
      <w:sz w:val="42"/>
      <w:szCs w:val="26"/>
    </w:rPr>
  </w:style>
  <w:style w:type="paragraph" w:customStyle="1" w:styleId="GraphicAnchor">
    <w:name w:val="Graphic Anchor"/>
    <w:basedOn w:val="Normal"/>
    <w:uiPriority w:val="7"/>
    <w:qFormat/>
    <w:rsid w:val="00A81248"/>
    <w:rPr>
      <w:sz w:val="10"/>
    </w:rPr>
  </w:style>
  <w:style w:type="character" w:customStyle="1" w:styleId="Heading3Char">
    <w:name w:val="Heading 3 Char"/>
    <w:basedOn w:val="DefaultParagraphFont"/>
    <w:link w:val="Heading3"/>
    <w:uiPriority w:val="2"/>
    <w:rsid w:val="000F0731"/>
    <w:rPr>
      <w:rFonts w:asciiTheme="majorHAnsi" w:eastAsiaTheme="majorEastAsia" w:hAnsiTheme="majorHAnsi" w:cstheme="majorBidi"/>
      <w:b/>
      <w:color w:val="FF1571" w:themeColor="accent2"/>
      <w:sz w:val="36"/>
    </w:rPr>
  </w:style>
  <w:style w:type="character" w:customStyle="1" w:styleId="Heading4Char">
    <w:name w:val="Heading 4 Char"/>
    <w:basedOn w:val="DefaultParagraphFont"/>
    <w:link w:val="Heading4"/>
    <w:uiPriority w:val="3"/>
    <w:rsid w:val="005F4A20"/>
    <w:rPr>
      <w:rFonts w:eastAsiaTheme="majorEastAsia" w:cstheme="majorBidi"/>
      <w:iCs/>
      <w:color w:val="3B4455" w:themeColor="accent1"/>
      <w:sz w:val="30"/>
    </w:rPr>
  </w:style>
  <w:style w:type="paragraph" w:customStyle="1" w:styleId="Text">
    <w:name w:val="Text"/>
    <w:basedOn w:val="Normal"/>
    <w:uiPriority w:val="5"/>
    <w:qFormat/>
    <w:rsid w:val="005F4A20"/>
    <w:pPr>
      <w:spacing w:line="216" w:lineRule="auto"/>
    </w:pPr>
    <w:rPr>
      <w:color w:val="3B4455" w:themeColor="accent1"/>
      <w:sz w:val="28"/>
    </w:rPr>
  </w:style>
  <w:style w:type="paragraph" w:styleId="Header">
    <w:name w:val="header"/>
    <w:basedOn w:val="Normal"/>
    <w:link w:val="HeaderChar"/>
    <w:uiPriority w:val="99"/>
    <w:rsid w:val="00637B83"/>
    <w:pPr>
      <w:tabs>
        <w:tab w:val="center" w:pos="4680"/>
        <w:tab w:val="right" w:pos="9360"/>
      </w:tabs>
      <w:jc w:val="right"/>
    </w:pPr>
    <w:rPr>
      <w:color w:val="3B4455" w:themeColor="accent1"/>
      <w:sz w:val="20"/>
    </w:rPr>
  </w:style>
  <w:style w:type="character" w:customStyle="1" w:styleId="HeaderChar">
    <w:name w:val="Header Char"/>
    <w:basedOn w:val="DefaultParagraphFont"/>
    <w:link w:val="Header"/>
    <w:uiPriority w:val="99"/>
    <w:rsid w:val="005F4A20"/>
    <w:rPr>
      <w:color w:val="3B4455" w:themeColor="accent1"/>
      <w:sz w:val="20"/>
    </w:rPr>
  </w:style>
  <w:style w:type="paragraph" w:styleId="Footer">
    <w:name w:val="footer"/>
    <w:basedOn w:val="Normal"/>
    <w:link w:val="FooterChar"/>
    <w:uiPriority w:val="99"/>
    <w:rsid w:val="00637B83"/>
    <w:pPr>
      <w:tabs>
        <w:tab w:val="center" w:pos="4680"/>
        <w:tab w:val="right" w:pos="9360"/>
      </w:tabs>
      <w:jc w:val="center"/>
    </w:pPr>
    <w:rPr>
      <w:b/>
      <w:color w:val="3B4455" w:themeColor="accent1"/>
      <w:sz w:val="20"/>
    </w:rPr>
  </w:style>
  <w:style w:type="character" w:customStyle="1" w:styleId="FooterChar">
    <w:name w:val="Footer Char"/>
    <w:basedOn w:val="DefaultParagraphFont"/>
    <w:link w:val="Footer"/>
    <w:uiPriority w:val="99"/>
    <w:rsid w:val="005F4A20"/>
    <w:rPr>
      <w:b/>
      <w:color w:val="3B4455" w:themeColor="accent1"/>
      <w:sz w:val="20"/>
    </w:rPr>
  </w:style>
  <w:style w:type="character" w:styleId="PageNumber">
    <w:name w:val="page number"/>
    <w:basedOn w:val="DefaultParagraphFont"/>
    <w:uiPriority w:val="99"/>
    <w:semiHidden/>
    <w:rsid w:val="001205A1"/>
  </w:style>
  <w:style w:type="character" w:customStyle="1" w:styleId="Heading5Char">
    <w:name w:val="Heading 5 Char"/>
    <w:basedOn w:val="DefaultParagraphFont"/>
    <w:link w:val="Heading5"/>
    <w:uiPriority w:val="4"/>
    <w:rsid w:val="000F0731"/>
    <w:rPr>
      <w:rFonts w:asciiTheme="majorHAnsi" w:eastAsiaTheme="majorEastAsia" w:hAnsiTheme="majorHAnsi" w:cstheme="majorBidi"/>
      <w:b/>
      <w:color w:val="3B4455" w:themeColor="accent1"/>
      <w:sz w:val="36"/>
    </w:rPr>
  </w:style>
  <w:style w:type="character" w:styleId="PlaceholderText">
    <w:name w:val="Placeholder Text"/>
    <w:basedOn w:val="DefaultParagraphFont"/>
    <w:uiPriority w:val="99"/>
    <w:semiHidden/>
    <w:rsid w:val="005F4A20"/>
    <w:rPr>
      <w:color w:val="808080"/>
    </w:rPr>
  </w:style>
  <w:style w:type="paragraph" w:styleId="Quote">
    <w:name w:val="Quote"/>
    <w:basedOn w:val="Normal"/>
    <w:next w:val="Normal"/>
    <w:link w:val="QuoteChar"/>
    <w:uiPriority w:val="29"/>
    <w:qFormat/>
    <w:rsid w:val="000F0731"/>
    <w:pPr>
      <w:spacing w:before="200" w:after="160"/>
    </w:pPr>
    <w:rPr>
      <w:rFonts w:asciiTheme="majorHAnsi" w:hAnsiTheme="majorHAnsi"/>
      <w:iCs/>
      <w:color w:val="26414C" w:themeColor="accent5" w:themeShade="40"/>
      <w:sz w:val="76"/>
    </w:rPr>
  </w:style>
  <w:style w:type="character" w:customStyle="1" w:styleId="QuoteChar">
    <w:name w:val="Quote Char"/>
    <w:basedOn w:val="DefaultParagraphFont"/>
    <w:link w:val="Quote"/>
    <w:uiPriority w:val="29"/>
    <w:rsid w:val="000F0731"/>
    <w:rPr>
      <w:rFonts w:asciiTheme="majorHAnsi" w:hAnsiTheme="majorHAnsi"/>
      <w:iCs/>
      <w:color w:val="26414C" w:themeColor="accent5" w:themeShade="40"/>
      <w:sz w:val="76"/>
    </w:rPr>
  </w:style>
  <w:style w:type="character" w:styleId="Hyperlink">
    <w:name w:val="Hyperlink"/>
    <w:basedOn w:val="DefaultParagraphFont"/>
    <w:uiPriority w:val="99"/>
    <w:semiHidden/>
    <w:rsid w:val="00FF1F98"/>
    <w:rPr>
      <w:color w:val="0000FF" w:themeColor="hyperlink"/>
      <w:u w:val="single"/>
    </w:rPr>
  </w:style>
  <w:style w:type="character" w:styleId="UnresolvedMention">
    <w:name w:val="Unresolved Mention"/>
    <w:basedOn w:val="DefaultParagraphFont"/>
    <w:uiPriority w:val="99"/>
    <w:semiHidden/>
    <w:unhideWhenUsed/>
    <w:rsid w:val="00FF1F98"/>
    <w:rPr>
      <w:color w:val="605E5C"/>
      <w:shd w:val="clear" w:color="auto" w:fill="E1DFDD"/>
    </w:rPr>
  </w:style>
  <w:style w:type="table" w:styleId="GridTable6Colorful-Accent4">
    <w:name w:val="Grid Table 6 Colorful Accent 4"/>
    <w:basedOn w:val="TableNormal"/>
    <w:uiPriority w:val="51"/>
    <w:rsid w:val="00E375D5"/>
    <w:rPr>
      <w:color w:val="80AFC2" w:themeColor="accent4" w:themeShade="BF"/>
    </w:rPr>
    <w:tblPr>
      <w:tblStyleRowBandSize w:val="1"/>
      <w:tblStyleColBandSize w:val="1"/>
      <w:tblBorders>
        <w:top w:val="single" w:sz="4" w:space="0" w:color="DEEAEF" w:themeColor="accent4" w:themeTint="99"/>
        <w:left w:val="single" w:sz="4" w:space="0" w:color="DEEAEF" w:themeColor="accent4" w:themeTint="99"/>
        <w:bottom w:val="single" w:sz="4" w:space="0" w:color="DEEAEF" w:themeColor="accent4" w:themeTint="99"/>
        <w:right w:val="single" w:sz="4" w:space="0" w:color="DEEAEF" w:themeColor="accent4" w:themeTint="99"/>
        <w:insideH w:val="single" w:sz="4" w:space="0" w:color="DEEAEF" w:themeColor="accent4" w:themeTint="99"/>
        <w:insideV w:val="single" w:sz="4" w:space="0" w:color="DEEAEF" w:themeColor="accent4" w:themeTint="99"/>
      </w:tblBorders>
    </w:tblPr>
    <w:tblStylePr w:type="firstRow">
      <w:rPr>
        <w:b/>
        <w:bCs/>
      </w:rPr>
      <w:tblPr/>
      <w:tcPr>
        <w:tcBorders>
          <w:bottom w:val="single" w:sz="12" w:space="0" w:color="DEEAEF" w:themeColor="accent4" w:themeTint="99"/>
        </w:tcBorders>
      </w:tcPr>
    </w:tblStylePr>
    <w:tblStylePr w:type="lastRow">
      <w:rPr>
        <w:b/>
        <w:bCs/>
      </w:rPr>
      <w:tblPr/>
      <w:tcPr>
        <w:tcBorders>
          <w:top w:val="double" w:sz="4" w:space="0" w:color="DEEAEF" w:themeColor="accent4" w:themeTint="99"/>
        </w:tcBorders>
      </w:tcPr>
    </w:tblStylePr>
    <w:tblStylePr w:type="firstCol">
      <w:rPr>
        <w:b/>
        <w:bCs/>
      </w:rPr>
    </w:tblStylePr>
    <w:tblStylePr w:type="lastCol">
      <w:rPr>
        <w:b/>
        <w:bCs/>
      </w:rPr>
    </w:tblStylePr>
    <w:tblStylePr w:type="band1Vert">
      <w:tblPr/>
      <w:tcPr>
        <w:shd w:val="clear" w:color="auto" w:fill="F4F8F9" w:themeFill="accent4" w:themeFillTint="33"/>
      </w:tcPr>
    </w:tblStylePr>
    <w:tblStylePr w:type="band1Horz">
      <w:tblPr/>
      <w:tcPr>
        <w:shd w:val="clear" w:color="auto" w:fill="F4F8F9"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0944282">
      <w:bodyDiv w:val="1"/>
      <w:marLeft w:val="0"/>
      <w:marRight w:val="0"/>
      <w:marTop w:val="0"/>
      <w:marBottom w:val="0"/>
      <w:divBdr>
        <w:top w:val="none" w:sz="0" w:space="0" w:color="auto"/>
        <w:left w:val="none" w:sz="0" w:space="0" w:color="auto"/>
        <w:bottom w:val="none" w:sz="0" w:space="0" w:color="auto"/>
        <w:right w:val="none" w:sz="0" w:space="0" w:color="auto"/>
      </w:divBdr>
    </w:div>
    <w:div w:id="457919041">
      <w:bodyDiv w:val="1"/>
      <w:marLeft w:val="0"/>
      <w:marRight w:val="0"/>
      <w:marTop w:val="0"/>
      <w:marBottom w:val="0"/>
      <w:divBdr>
        <w:top w:val="none" w:sz="0" w:space="0" w:color="auto"/>
        <w:left w:val="none" w:sz="0" w:space="0" w:color="auto"/>
        <w:bottom w:val="none" w:sz="0" w:space="0" w:color="auto"/>
        <w:right w:val="none" w:sz="0" w:space="0" w:color="auto"/>
      </w:divBdr>
    </w:div>
    <w:div w:id="207935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chart" Target="charts/chart1.xml"/><Relationship Id="rId4" Type="http://schemas.openxmlformats.org/officeDocument/2006/relationships/styles" Target="styles.xml"/><Relationship Id="rId9" Type="http://schemas.openxmlformats.org/officeDocument/2006/relationships/hyperlink" Target="https://en.wikipedia.org/wiki/Stock_market_index"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pieChart>
        <c:varyColors val="1"/>
        <c:ser>
          <c:idx val="0"/>
          <c:order val="0"/>
          <c:tx>
            <c:strRef>
              <c:f>Sheet1!$B$1</c:f>
              <c:strCache>
                <c:ptCount val="1"/>
                <c:pt idx="0">
                  <c:v>Allocation</c:v>
                </c:pt>
              </c:strCache>
            </c:strRef>
          </c:tx>
          <c:dPt>
            <c:idx val="0"/>
            <c:bubble3D val="0"/>
            <c:spPr>
              <a:gradFill rotWithShape="1">
                <a:gsLst>
                  <a:gs pos="0">
                    <a:schemeClr val="accent1">
                      <a:tint val="100000"/>
                      <a:shade val="100000"/>
                      <a:satMod val="129999"/>
                    </a:schemeClr>
                  </a:gs>
                  <a:gs pos="100000">
                    <a:schemeClr val="accent1">
                      <a:tint val="50000"/>
                      <a:shade val="100000"/>
                      <a:satMod val="350000"/>
                    </a:schemeClr>
                  </a:gs>
                </a:gsLst>
                <a:lin ang="16200000" scaled="0"/>
              </a:gradFill>
              <a:ln>
                <a:noFill/>
              </a:ln>
              <a:effectLst/>
            </c:spPr>
            <c:extLst>
              <c:ext xmlns:c16="http://schemas.microsoft.com/office/drawing/2014/chart" uri="{C3380CC4-5D6E-409C-BE32-E72D297353CC}">
                <c16:uniqueId val="{00000001-9901-4800-86DF-654457CE1703}"/>
              </c:ext>
            </c:extLst>
          </c:dPt>
          <c:dPt>
            <c:idx val="1"/>
            <c:bubble3D val="0"/>
            <c:spPr>
              <a:gradFill rotWithShape="1">
                <a:gsLst>
                  <a:gs pos="0">
                    <a:schemeClr val="accent2">
                      <a:tint val="100000"/>
                      <a:shade val="100000"/>
                      <a:satMod val="129999"/>
                    </a:schemeClr>
                  </a:gs>
                  <a:gs pos="100000">
                    <a:schemeClr val="accent2">
                      <a:tint val="50000"/>
                      <a:shade val="100000"/>
                      <a:satMod val="350000"/>
                    </a:schemeClr>
                  </a:gs>
                </a:gsLst>
                <a:lin ang="16200000" scaled="0"/>
              </a:gradFill>
              <a:ln>
                <a:noFill/>
              </a:ln>
              <a:effectLst/>
            </c:spPr>
            <c:extLst>
              <c:ext xmlns:c16="http://schemas.microsoft.com/office/drawing/2014/chart" uri="{C3380CC4-5D6E-409C-BE32-E72D297353CC}">
                <c16:uniqueId val="{00000003-9901-4800-86DF-654457CE1703}"/>
              </c:ext>
            </c:extLst>
          </c:dPt>
          <c:dPt>
            <c:idx val="2"/>
            <c:bubble3D val="0"/>
            <c:spPr>
              <a:gradFill rotWithShape="1">
                <a:gsLst>
                  <a:gs pos="0">
                    <a:schemeClr val="accent3">
                      <a:tint val="100000"/>
                      <a:shade val="100000"/>
                      <a:satMod val="129999"/>
                    </a:schemeClr>
                  </a:gs>
                  <a:gs pos="100000">
                    <a:schemeClr val="accent3">
                      <a:tint val="50000"/>
                      <a:shade val="100000"/>
                      <a:satMod val="350000"/>
                    </a:schemeClr>
                  </a:gs>
                </a:gsLst>
                <a:lin ang="16200000" scaled="0"/>
              </a:gradFill>
              <a:ln>
                <a:noFill/>
              </a:ln>
              <a:effectLst/>
            </c:spPr>
            <c:extLst>
              <c:ext xmlns:c16="http://schemas.microsoft.com/office/drawing/2014/chart" uri="{C3380CC4-5D6E-409C-BE32-E72D297353CC}">
                <c16:uniqueId val="{00000005-9901-4800-86DF-654457CE1703}"/>
              </c:ext>
            </c:extLst>
          </c:dPt>
          <c:dPt>
            <c:idx val="3"/>
            <c:bubble3D val="0"/>
            <c:spPr>
              <a:gradFill rotWithShape="1">
                <a:gsLst>
                  <a:gs pos="0">
                    <a:schemeClr val="accent4">
                      <a:tint val="100000"/>
                      <a:shade val="100000"/>
                      <a:satMod val="129999"/>
                    </a:schemeClr>
                  </a:gs>
                  <a:gs pos="100000">
                    <a:schemeClr val="accent4">
                      <a:tint val="50000"/>
                      <a:shade val="100000"/>
                      <a:satMod val="350000"/>
                    </a:schemeClr>
                  </a:gs>
                </a:gsLst>
                <a:lin ang="16200000" scaled="0"/>
              </a:gradFill>
              <a:ln>
                <a:noFill/>
              </a:ln>
              <a:effectLst/>
            </c:spPr>
            <c:extLst>
              <c:ext xmlns:c16="http://schemas.microsoft.com/office/drawing/2014/chart" uri="{C3380CC4-5D6E-409C-BE32-E72D297353CC}">
                <c16:uniqueId val="{00000007-9901-4800-86DF-654457CE1703}"/>
              </c:ext>
            </c:extLst>
          </c:dPt>
          <c:dLbls>
            <c:delete val="1"/>
          </c:dLbls>
          <c:cat>
            <c:strRef>
              <c:f>Sheet1!$A$2:$A$5</c:f>
              <c:strCache>
                <c:ptCount val="4"/>
                <c:pt idx="0">
                  <c:v>Software</c:v>
                </c:pt>
                <c:pt idx="1">
                  <c:v>Research</c:v>
                </c:pt>
                <c:pt idx="2">
                  <c:v>Hardware</c:v>
                </c:pt>
                <c:pt idx="3">
                  <c:v>Other</c:v>
                </c:pt>
              </c:strCache>
            </c:strRef>
          </c:cat>
          <c:val>
            <c:numRef>
              <c:f>Sheet1!$B$2:$B$5</c:f>
              <c:numCache>
                <c:formatCode>General</c:formatCode>
                <c:ptCount val="4"/>
                <c:pt idx="0">
                  <c:v>8</c:v>
                </c:pt>
                <c:pt idx="1">
                  <c:v>6</c:v>
                </c:pt>
                <c:pt idx="2">
                  <c:v>4</c:v>
                </c:pt>
                <c:pt idx="3">
                  <c:v>2</c:v>
                </c:pt>
              </c:numCache>
            </c:numRef>
          </c:val>
          <c:extLst>
            <c:ext xmlns:c16="http://schemas.microsoft.com/office/drawing/2014/chart" uri="{C3380CC4-5D6E-409C-BE32-E72D297353CC}">
              <c16:uniqueId val="{00000008-9901-4800-86DF-654457CE1703}"/>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5C7DE8BC212453884E5520DEC5B9656"/>
        <w:category>
          <w:name w:val="General"/>
          <w:gallery w:val="placeholder"/>
        </w:category>
        <w:types>
          <w:type w:val="bbPlcHdr"/>
        </w:types>
        <w:behaviors>
          <w:behavior w:val="content"/>
        </w:behaviors>
        <w:guid w:val="{AA2EDCA9-5E5A-4C3A-9CEF-5CA92F11BE9E}"/>
      </w:docPartPr>
      <w:docPartBody>
        <w:p w:rsidR="00655FEA" w:rsidRDefault="003B66BF">
          <w:r w:rsidRPr="00637B83">
            <w:t>REPORT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ill Sans MT">
    <w:altName w:val="Microsoft YaHei Ligh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AE2"/>
    <w:rsid w:val="002458A0"/>
    <w:rsid w:val="002C3514"/>
    <w:rsid w:val="00341E0A"/>
    <w:rsid w:val="003B66BF"/>
    <w:rsid w:val="003F2D33"/>
    <w:rsid w:val="004756E9"/>
    <w:rsid w:val="0065489A"/>
    <w:rsid w:val="00655FEA"/>
    <w:rsid w:val="00726354"/>
    <w:rsid w:val="00843AE2"/>
    <w:rsid w:val="00AA58B8"/>
    <w:rsid w:val="00B24A64"/>
  </w:rsids>
  <m:mathPr>
    <m:mathFont m:val="Cambria Math"/>
    <m:brkBin m:val="before"/>
    <m:brkBinSub m:val="--"/>
    <m:smallFrac m:val="0"/>
    <m:dispDef/>
    <m:lMargin m:val="0"/>
    <m:rMargin m:val="0"/>
    <m:defJc m:val="centerGroup"/>
    <m:wrapIndent m:val="1440"/>
    <m:intLim m:val="subSup"/>
    <m:naryLim m:val="undOvr"/>
  </m:mathPr>
  <w:themeFontLang w:val="en-AU"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3"/>
    <w:qFormat/>
    <w:rsid w:val="003B66BF"/>
    <w:pPr>
      <w:keepNext/>
      <w:keepLines/>
      <w:spacing w:after="0" w:line="216" w:lineRule="auto"/>
      <w:outlineLvl w:val="3"/>
    </w:pPr>
    <w:rPr>
      <w:rFonts w:eastAsiaTheme="majorEastAsia" w:cstheme="majorBidi"/>
      <w:iCs/>
      <w:color w:val="156082" w:themeColor="accent1"/>
      <w:sz w:val="30"/>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66BF"/>
    <w:rPr>
      <w:color w:val="808080"/>
    </w:rPr>
  </w:style>
  <w:style w:type="character" w:customStyle="1" w:styleId="Heading4Char">
    <w:name w:val="Heading 4 Char"/>
    <w:basedOn w:val="DefaultParagraphFont"/>
    <w:link w:val="Heading4"/>
    <w:uiPriority w:val="3"/>
    <w:rsid w:val="003B66BF"/>
    <w:rPr>
      <w:rFonts w:eastAsiaTheme="majorEastAsia" w:cstheme="majorBidi"/>
      <w:iCs/>
      <w:color w:val="156082" w:themeColor="accent1"/>
      <w:sz w:val="30"/>
      <w:szCs w:val="24"/>
      <w:lang w:val="en-US" w:eastAsia="en-US"/>
    </w:rPr>
  </w:style>
  <w:style w:type="paragraph" w:styleId="Quote">
    <w:name w:val="Quote"/>
    <w:basedOn w:val="Normal"/>
    <w:next w:val="Normal"/>
    <w:link w:val="QuoteChar"/>
    <w:uiPriority w:val="29"/>
    <w:qFormat/>
    <w:rsid w:val="003B66BF"/>
    <w:pPr>
      <w:spacing w:before="200" w:line="240" w:lineRule="auto"/>
    </w:pPr>
    <w:rPr>
      <w:rFonts w:asciiTheme="majorHAnsi" w:eastAsiaTheme="minorHAnsi" w:hAnsiTheme="majorHAnsi"/>
      <w:iCs/>
      <w:color w:val="270A24" w:themeColor="accent5" w:themeShade="40"/>
      <w:sz w:val="76"/>
      <w:szCs w:val="24"/>
      <w:lang w:val="en-US" w:eastAsia="en-US"/>
    </w:rPr>
  </w:style>
  <w:style w:type="character" w:customStyle="1" w:styleId="QuoteChar">
    <w:name w:val="Quote Char"/>
    <w:basedOn w:val="DefaultParagraphFont"/>
    <w:link w:val="Quote"/>
    <w:uiPriority w:val="29"/>
    <w:rsid w:val="003B66BF"/>
    <w:rPr>
      <w:rFonts w:asciiTheme="majorHAnsi" w:eastAsiaTheme="minorHAnsi" w:hAnsiTheme="majorHAnsi"/>
      <w:iCs/>
      <w:color w:val="270A24" w:themeColor="accent5" w:themeShade="40"/>
      <w:sz w:val="76"/>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SR">
  <a:themeElements>
    <a:clrScheme name="MSR">
      <a:dk1>
        <a:srgbClr val="000000"/>
      </a:dk1>
      <a:lt1>
        <a:srgbClr val="FFFFFF"/>
      </a:lt1>
      <a:dk2>
        <a:srgbClr val="5E5E5E"/>
      </a:dk2>
      <a:lt2>
        <a:srgbClr val="D6D5D5"/>
      </a:lt2>
      <a:accent1>
        <a:srgbClr val="3B4455"/>
      </a:accent1>
      <a:accent2>
        <a:srgbClr val="FF1571"/>
      </a:accent2>
      <a:accent3>
        <a:srgbClr val="FDC082"/>
      </a:accent3>
      <a:accent4>
        <a:srgbClr val="C9DDE5"/>
      </a:accent4>
      <a:accent5>
        <a:srgbClr val="DBE8ED"/>
      </a:accent5>
      <a:accent6>
        <a:srgbClr val="F2F2F2"/>
      </a:accent6>
      <a:hlink>
        <a:srgbClr val="0000FF"/>
      </a:hlink>
      <a:folHlink>
        <a:srgbClr val="FF00FF"/>
      </a:folHlink>
    </a:clrScheme>
    <a:fontScheme name="ArialBlack GillSans">
      <a:majorFont>
        <a:latin typeface="Arial Black"/>
        <a:ea typeface=""/>
        <a:cs typeface=""/>
      </a:majorFont>
      <a:minorFont>
        <a:latin typeface="Gill Sans MT"/>
        <a:ea typeface=""/>
        <a:cs typeface=""/>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a:solidFill>
            <a:srgbClr val="000000"/>
          </a:solidFill>
          <a:prstDash val="solid"/>
          <a:miter lim="400000"/>
        </a:ln>
        <a:effectLst/>
        <a:sp3d/>
      </a:spPr>
      <a:bodyPr rot="0" spcFirstLastPara="1" vertOverflow="overflow" horzOverflow="overflow" vert="horz" wrap="square" lIns="38100" tIns="38100" rIns="38100" bIns="381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000" b="0" i="0" u="none" strike="noStrike" cap="none" spc="0" normalizeH="0" baseline="0">
            <a:ln>
              <a:noFill/>
            </a:ln>
            <a:solidFill>
              <a:srgbClr val="FFFFFF"/>
            </a:solidFill>
            <a:effectLst>
              <a:outerShdw blurRad="38100" dist="12700" dir="5400000" rotWithShape="0">
                <a:srgbClr val="000000">
                  <a:alpha val="50000"/>
                </a:srgbClr>
              </a:outerShdw>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381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200" b="0" i="0" u="none" strike="noStrike" cap="none" spc="0" normalizeH="0" baseline="0">
            <a:ln>
              <a:noFill/>
            </a:ln>
            <a:solidFill>
              <a:srgbClr val="000000"/>
            </a:solidFill>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extLst>
    <a:ext uri="{05A4C25C-085E-4340-85A3-A5531E510DB2}">
      <thm15:themeFamily xmlns:thm15="http://schemas.microsoft.com/office/thememl/2012/main" name="MSR" id="{BEE7B5EC-5714-E248-8BF3-EA9E1DF22420}" vid="{AE48099E-E8E2-3541-8D32-170253DAFA5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fa6e671f1cd7e4d96ff9652be322dd5e">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4e2496f70b101db0b8013f30a071bbf7"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B4A40E-75E0-404B-8386-9A33B9B1B997}">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6B94A94B-4A54-4B16-81FB-DC3C85B467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89F7B8-6C0B-40F1-A916-537F3D957A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Markas Liaud</cp:lastModifiedBy>
  <cp:revision>9</cp:revision>
  <cp:lastPrinted>2025-01-04T18:13:00Z</cp:lastPrinted>
  <dcterms:created xsi:type="dcterms:W3CDTF">2025-01-04T17:57:00Z</dcterms:created>
  <dcterms:modified xsi:type="dcterms:W3CDTF">2025-01-06T11:20:00Z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